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0F" w:rsidRDefault="00DD202B">
      <w:pPr>
        <w:pStyle w:val="Standard"/>
        <w:spacing w:line="360" w:lineRule="auto"/>
        <w:jc w:val="both"/>
      </w:pPr>
      <w:r>
        <w:t xml:space="preserve">Инструкция по применению средства от паразитов </w:t>
      </w:r>
      <w:proofErr w:type="spellStart"/>
      <w:r>
        <w:t>Advantix</w:t>
      </w:r>
      <w:proofErr w:type="spellEnd"/>
      <w:r>
        <w:t xml:space="preserve"> 40 </w:t>
      </w:r>
      <w:r>
        <w:t>(</w:t>
      </w:r>
      <w:proofErr w:type="spellStart"/>
      <w:r>
        <w:t>Адвантикс</w:t>
      </w:r>
      <w:proofErr w:type="spellEnd"/>
      <w:r>
        <w:t xml:space="preserve"> 40) </w:t>
      </w:r>
      <w:r>
        <w:t>капли на холку</w:t>
      </w:r>
    </w:p>
    <w:p w:rsidR="009B670F" w:rsidRDefault="009B670F">
      <w:pPr>
        <w:pStyle w:val="Standard"/>
        <w:spacing w:line="360" w:lineRule="auto"/>
        <w:jc w:val="both"/>
      </w:pPr>
    </w:p>
    <w:p w:rsidR="009B670F" w:rsidRDefault="00DD202B">
      <w:pPr>
        <w:pStyle w:val="Standard"/>
        <w:spacing w:line="360" w:lineRule="auto"/>
        <w:jc w:val="both"/>
      </w:pPr>
      <w:proofErr w:type="spellStart"/>
      <w:r>
        <w:t>Адвантикс</w:t>
      </w:r>
      <w:proofErr w:type="spellEnd"/>
      <w:r>
        <w:t xml:space="preserve"> 40 — раствор для </w:t>
      </w:r>
      <w:proofErr w:type="spellStart"/>
      <w:r>
        <w:t>топикального</w:t>
      </w:r>
      <w:proofErr w:type="spellEnd"/>
      <w:r>
        <w:t xml:space="preserve"> (капельного) нанесения.</w:t>
      </w:r>
    </w:p>
    <w:p w:rsidR="009B670F" w:rsidRDefault="009B670F">
      <w:pPr>
        <w:pStyle w:val="Standard"/>
        <w:spacing w:line="360" w:lineRule="auto"/>
        <w:jc w:val="both"/>
        <w:rPr>
          <w:b/>
          <w:bCs/>
        </w:rPr>
      </w:pPr>
    </w:p>
    <w:p w:rsidR="009B670F" w:rsidRDefault="00DD202B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СОСТАВ</w:t>
      </w:r>
    </w:p>
    <w:p w:rsidR="009B670F" w:rsidRDefault="00DD202B">
      <w:pPr>
        <w:pStyle w:val="Textbody"/>
        <w:spacing w:line="360" w:lineRule="auto"/>
        <w:jc w:val="both"/>
      </w:pPr>
      <w:proofErr w:type="spellStart"/>
      <w:r>
        <w:t>Имидаклоприд</w:t>
      </w:r>
      <w:proofErr w:type="spellEnd"/>
      <w:r>
        <w:t xml:space="preserve">, </w:t>
      </w:r>
      <w:proofErr w:type="spellStart"/>
      <w:r>
        <w:t>перметрин</w:t>
      </w:r>
      <w:proofErr w:type="spellEnd"/>
    </w:p>
    <w:p w:rsidR="009B670F" w:rsidRDefault="00DD202B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СВОЙСТВА</w:t>
      </w:r>
    </w:p>
    <w:p w:rsidR="009B670F" w:rsidRDefault="00DD202B">
      <w:pPr>
        <w:pStyle w:val="Textbody"/>
        <w:spacing w:line="360" w:lineRule="auto"/>
        <w:jc w:val="both"/>
      </w:pPr>
      <w:proofErr w:type="spellStart"/>
      <w:r>
        <w:t>Имидаклоприд</w:t>
      </w:r>
      <w:proofErr w:type="spellEnd"/>
      <w:r>
        <w:t xml:space="preserve"> и </w:t>
      </w:r>
      <w:proofErr w:type="spellStart"/>
      <w:r>
        <w:t>перметрин</w:t>
      </w:r>
      <w:proofErr w:type="spellEnd"/>
      <w:r>
        <w:t xml:space="preserve">, входящие в состав препарата </w:t>
      </w:r>
      <w:proofErr w:type="spellStart"/>
      <w:r>
        <w:t>Адвантикс</w:t>
      </w:r>
      <w:proofErr w:type="spellEnd"/>
      <w:r>
        <w:t xml:space="preserve">, обладая </w:t>
      </w:r>
      <w:proofErr w:type="spellStart"/>
      <w:r>
        <w:t>синергидным</w:t>
      </w:r>
      <w:proofErr w:type="spellEnd"/>
      <w:r>
        <w:t xml:space="preserve"> эффектом, оказывают </w:t>
      </w:r>
      <w:proofErr w:type="spellStart"/>
      <w:r>
        <w:t>инсектицидное</w:t>
      </w:r>
      <w:proofErr w:type="spellEnd"/>
      <w:r>
        <w:t xml:space="preserve">, </w:t>
      </w:r>
      <w:proofErr w:type="spellStart"/>
      <w:r>
        <w:t>акарицидное</w:t>
      </w:r>
      <w:proofErr w:type="spellEnd"/>
      <w:r>
        <w:t xml:space="preserve"> и </w:t>
      </w:r>
      <w:proofErr w:type="spellStart"/>
      <w:r>
        <w:t>репеллентное</w:t>
      </w:r>
      <w:proofErr w:type="spellEnd"/>
      <w:r>
        <w:t xml:space="preserve"> действие на насекомых и иксодовых клещей, паразитирующих на собаках. Препарат эффективен против </w:t>
      </w:r>
      <w:proofErr w:type="spellStart"/>
      <w:r>
        <w:t>имаг</w:t>
      </w:r>
      <w:r>
        <w:t>инальных</w:t>
      </w:r>
      <w:proofErr w:type="spellEnd"/>
      <w:r>
        <w:t xml:space="preserve"> и </w:t>
      </w:r>
      <w:proofErr w:type="spellStart"/>
      <w:r>
        <w:t>преимагинальных</w:t>
      </w:r>
      <w:proofErr w:type="spellEnd"/>
      <w:r>
        <w:t xml:space="preserve"> фаз развития вшей, блох, </w:t>
      </w:r>
      <w:proofErr w:type="spellStart"/>
      <w:r>
        <w:t>власоедов</w:t>
      </w:r>
      <w:proofErr w:type="spellEnd"/>
      <w:r>
        <w:t xml:space="preserve"> и иксодовых клещей, обеспечивает защиту животных от нападения комаров, мошек и москитов.</w:t>
      </w:r>
    </w:p>
    <w:p w:rsidR="009B670F" w:rsidRDefault="00DD202B">
      <w:pPr>
        <w:pStyle w:val="Textbody"/>
        <w:spacing w:line="360" w:lineRule="auto"/>
        <w:jc w:val="both"/>
      </w:pPr>
      <w:r>
        <w:t xml:space="preserve">Защитное действие препарата после однократной обработки животного продолжается 4-6 недель. </w:t>
      </w:r>
      <w:proofErr w:type="spellStart"/>
      <w:r>
        <w:t>Адвантикс</w:t>
      </w:r>
      <w:proofErr w:type="spellEnd"/>
      <w:r>
        <w:t xml:space="preserve"> по с</w:t>
      </w:r>
      <w:r>
        <w:t xml:space="preserve">тепени токсического воздействия на организм относится к умеренно опасным веществам, в рекомендуемых дозах не оказывает кожно-раздражающего, </w:t>
      </w:r>
      <w:proofErr w:type="spellStart"/>
      <w:r>
        <w:t>эмбриотоксического</w:t>
      </w:r>
      <w:proofErr w:type="spellEnd"/>
      <w:r>
        <w:t xml:space="preserve">, </w:t>
      </w:r>
      <w:proofErr w:type="spellStart"/>
      <w:r>
        <w:t>тератогенного</w:t>
      </w:r>
      <w:proofErr w:type="spellEnd"/>
      <w:r>
        <w:t>, мутагенного и сенсибилизирующего действия. Препарат хорошо переносится собаками в</w:t>
      </w:r>
      <w:r>
        <w:t xml:space="preserve"> терапевтической и в 5 раз ее превышающей дозах.</w:t>
      </w:r>
    </w:p>
    <w:p w:rsidR="009B670F" w:rsidRDefault="00DD202B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ПОКАЗАНИЯ К ПРИМЕНЕНИЮ</w:t>
      </w:r>
    </w:p>
    <w:p w:rsidR="009B670F" w:rsidRDefault="00DD202B">
      <w:pPr>
        <w:pStyle w:val="Textbody"/>
        <w:spacing w:line="360" w:lineRule="auto"/>
        <w:jc w:val="both"/>
      </w:pPr>
      <w:proofErr w:type="spellStart"/>
      <w:r>
        <w:t>Адвантикс</w:t>
      </w:r>
      <w:proofErr w:type="spellEnd"/>
      <w:r>
        <w:t xml:space="preserve"> — эффективная защита от клещей:</w:t>
      </w:r>
    </w:p>
    <w:p w:rsidR="009B670F" w:rsidRDefault="00DD202B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 xml:space="preserve">Сильное </w:t>
      </w:r>
      <w:proofErr w:type="spellStart"/>
      <w:r>
        <w:t>репеллентное</w:t>
      </w:r>
      <w:proofErr w:type="spellEnd"/>
      <w:r>
        <w:t xml:space="preserve"> действие — отпугивает иксодовых клещей от вашей собаки и препятствует нападению паразита на животное в течение 4 недель</w:t>
      </w:r>
      <w:r>
        <w:t>;</w:t>
      </w:r>
    </w:p>
    <w:p w:rsidR="009B670F" w:rsidRDefault="00DD202B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>Благодаря контактному действию, моментально убивает клещей, попавших на животное, до укуса;</w:t>
      </w:r>
    </w:p>
    <w:p w:rsidR="009B670F" w:rsidRDefault="00DD202B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>Снижает риск поражения собаки кровепаразитарными заболеваниями;</w:t>
      </w:r>
    </w:p>
    <w:p w:rsidR="009B670F" w:rsidRDefault="00DD202B">
      <w:pPr>
        <w:pStyle w:val="Textbody"/>
        <w:numPr>
          <w:ilvl w:val="0"/>
          <w:numId w:val="1"/>
        </w:numPr>
        <w:spacing w:after="0" w:line="360" w:lineRule="auto"/>
        <w:jc w:val="both"/>
      </w:pPr>
      <w:proofErr w:type="spellStart"/>
      <w:r>
        <w:t>Адвантикс</w:t>
      </w:r>
      <w:proofErr w:type="spellEnd"/>
      <w:r>
        <w:t xml:space="preserve"> — эффективное средство против блох: уничтожает 98-100% блох, паразитирующих на животном,</w:t>
      </w:r>
      <w:r>
        <w:t xml:space="preserve"> в течение 12 часов после обработки, защищает от повторного нападения в течение 30 дней, убивает блох до укуса, уничтожает личинки блох в местах обитания животных;</w:t>
      </w:r>
    </w:p>
    <w:p w:rsidR="009B670F" w:rsidRDefault="00DD202B">
      <w:pPr>
        <w:pStyle w:val="Textbody"/>
        <w:numPr>
          <w:ilvl w:val="0"/>
          <w:numId w:val="1"/>
        </w:numPr>
        <w:spacing w:after="0" w:line="360" w:lineRule="auto"/>
        <w:jc w:val="both"/>
      </w:pPr>
      <w:proofErr w:type="gramStart"/>
      <w:r>
        <w:t>Эффективен</w:t>
      </w:r>
      <w:proofErr w:type="gramEnd"/>
      <w:r>
        <w:t xml:space="preserve"> против вшей и </w:t>
      </w:r>
      <w:proofErr w:type="spellStart"/>
      <w:r>
        <w:t>власоедов</w:t>
      </w:r>
      <w:proofErr w:type="spellEnd"/>
    </w:p>
    <w:p w:rsidR="009B670F" w:rsidRDefault="00DD202B">
      <w:pPr>
        <w:pStyle w:val="Textbody"/>
        <w:numPr>
          <w:ilvl w:val="0"/>
          <w:numId w:val="1"/>
        </w:numPr>
        <w:spacing w:after="0" w:line="360" w:lineRule="auto"/>
        <w:jc w:val="both"/>
      </w:pPr>
      <w:proofErr w:type="spellStart"/>
      <w:r>
        <w:t>Адвантикс</w:t>
      </w:r>
      <w:proofErr w:type="spellEnd"/>
      <w:r>
        <w:t xml:space="preserve"> — эффективное средство против комаров и москит</w:t>
      </w:r>
      <w:r>
        <w:t>ов: отпугивает комаров и москитов в течение 4х недель после обработки;</w:t>
      </w:r>
    </w:p>
    <w:p w:rsidR="009B670F" w:rsidRDefault="00DD202B">
      <w:pPr>
        <w:pStyle w:val="Textbody"/>
        <w:numPr>
          <w:ilvl w:val="0"/>
          <w:numId w:val="1"/>
        </w:numPr>
        <w:spacing w:line="360" w:lineRule="auto"/>
        <w:jc w:val="both"/>
      </w:pPr>
      <w:r>
        <w:t xml:space="preserve">Снижает риск заболевания лейшманиозом и </w:t>
      </w:r>
      <w:proofErr w:type="spellStart"/>
      <w:r>
        <w:t>дирофиляриозом</w:t>
      </w:r>
      <w:proofErr w:type="spellEnd"/>
      <w:r>
        <w:t>.</w:t>
      </w:r>
    </w:p>
    <w:p w:rsidR="009B670F" w:rsidRDefault="00DD202B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ДОЗИРОВКА И СПОСОБ ПРИМЕНЕНИЯ</w:t>
      </w:r>
    </w:p>
    <w:p w:rsidR="009B670F" w:rsidRDefault="00DD202B">
      <w:pPr>
        <w:pStyle w:val="Textbody"/>
        <w:spacing w:line="360" w:lineRule="auto"/>
        <w:jc w:val="both"/>
      </w:pPr>
      <w:proofErr w:type="spellStart"/>
      <w:r>
        <w:t>Адвантикс</w:t>
      </w:r>
      <w:proofErr w:type="spellEnd"/>
      <w:r>
        <w:t xml:space="preserve"> применяют для уничтожения насекомых и иксодовых клещей, паразитирующих на собаках, а </w:t>
      </w:r>
      <w:r>
        <w:t xml:space="preserve">также для защиты животных от их нападения путём </w:t>
      </w:r>
      <w:proofErr w:type="spellStart"/>
      <w:r>
        <w:t>топикального</w:t>
      </w:r>
      <w:proofErr w:type="spellEnd"/>
      <w:r>
        <w:t xml:space="preserve"> (капельного) нанесения препарата на кожу. При терапии аллергического дерматита, вызванного насекомыми, препарат можно использовать в сочетании с лекарственными средствами. Перед использованием с </w:t>
      </w:r>
      <w:proofErr w:type="spellStart"/>
      <w:proofErr w:type="gramStart"/>
      <w:r>
        <w:t>тюбик-пипетки</w:t>
      </w:r>
      <w:proofErr w:type="spellEnd"/>
      <w:proofErr w:type="gramEnd"/>
      <w:r>
        <w:t xml:space="preserve"> снимают защитный колпачок, прокалывают защитную мембрану носика пипетки (надев колпачок с обратной стороны), раздвинув шерсть и нажимая на тюбик-пипетку, наносят препарат на кожу в недоступном для </w:t>
      </w:r>
      <w:proofErr w:type="spellStart"/>
      <w:r>
        <w:t>слизывания</w:t>
      </w:r>
      <w:proofErr w:type="spellEnd"/>
      <w:r>
        <w:t xml:space="preserve"> животным месте (между лопатками). </w:t>
      </w:r>
      <w:r>
        <w:t xml:space="preserve">При обработке крупных собак содержимое </w:t>
      </w:r>
      <w:proofErr w:type="spellStart"/>
      <w:r>
        <w:t>тюбик-пипеток</w:t>
      </w:r>
      <w:proofErr w:type="spellEnd"/>
      <w:r>
        <w:t xml:space="preserve"> наносят </w:t>
      </w:r>
      <w:proofErr w:type="gramStart"/>
      <w:r>
        <w:t>на кожу в три-четыре места на спине от лопаток до крестца</w:t>
      </w:r>
      <w:proofErr w:type="gramEnd"/>
      <w:r>
        <w:t xml:space="preserve">. В зависимости от массы животного используют </w:t>
      </w:r>
      <w:proofErr w:type="spellStart"/>
      <w:r>
        <w:t>Адвантикс</w:t>
      </w:r>
      <w:proofErr w:type="spellEnd"/>
      <w:r>
        <w:t xml:space="preserve"> различной фасовки, в дозах, указанных в таблице:</w:t>
      </w:r>
    </w:p>
    <w:tbl>
      <w:tblPr>
        <w:tblW w:w="4500" w:type="pct"/>
        <w:tblInd w:w="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1"/>
        <w:gridCol w:w="2667"/>
        <w:gridCol w:w="1660"/>
        <w:gridCol w:w="1767"/>
        <w:gridCol w:w="1460"/>
      </w:tblGrid>
      <w:tr w:rsidR="009B670F" w:rsidTr="009B670F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r>
              <w:t>Масса собаки</w:t>
            </w:r>
          </w:p>
        </w:tc>
        <w:tc>
          <w:tcPr>
            <w:tcW w:w="26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r>
              <w:t>Наименование препар</w:t>
            </w:r>
            <w:r>
              <w:t>ата</w:t>
            </w:r>
          </w:p>
        </w:tc>
        <w:tc>
          <w:tcPr>
            <w:tcW w:w="164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r>
              <w:t>Доза препарата (мл)</w:t>
            </w:r>
          </w:p>
        </w:tc>
        <w:tc>
          <w:tcPr>
            <w:tcW w:w="3197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r>
              <w:t>Доза (мг)</w:t>
            </w:r>
          </w:p>
        </w:tc>
      </w:tr>
      <w:tr w:rsidR="009B670F" w:rsidTr="009B670F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9B670F"/>
        </w:tc>
        <w:tc>
          <w:tcPr>
            <w:tcW w:w="26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9B670F"/>
        </w:tc>
        <w:tc>
          <w:tcPr>
            <w:tcW w:w="1645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9B670F"/>
        </w:tc>
        <w:tc>
          <w:tcPr>
            <w:tcW w:w="1751" w:type="dxa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proofErr w:type="spellStart"/>
            <w:r>
              <w:t>имидоклаприда</w:t>
            </w:r>
            <w:proofErr w:type="spellEnd"/>
          </w:p>
        </w:tc>
        <w:tc>
          <w:tcPr>
            <w:tcW w:w="14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proofErr w:type="spellStart"/>
            <w:r>
              <w:t>перметрина</w:t>
            </w:r>
            <w:proofErr w:type="spellEnd"/>
          </w:p>
        </w:tc>
      </w:tr>
      <w:tr w:rsidR="009B670F" w:rsidTr="009B670F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r>
              <w:t>до 40 кг</w:t>
            </w:r>
          </w:p>
        </w:tc>
        <w:tc>
          <w:tcPr>
            <w:tcW w:w="2642" w:type="dxa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proofErr w:type="spellStart"/>
            <w:r>
              <w:t>Адвантикс</w:t>
            </w:r>
            <w:proofErr w:type="spellEnd"/>
            <w:r>
              <w:t xml:space="preserve"> для собак массой до 4 кг</w:t>
            </w:r>
          </w:p>
        </w:tc>
        <w:tc>
          <w:tcPr>
            <w:tcW w:w="1645" w:type="dxa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r>
              <w:t>1,0</w:t>
            </w:r>
          </w:p>
        </w:tc>
        <w:tc>
          <w:tcPr>
            <w:tcW w:w="1751" w:type="dxa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670F" w:rsidRDefault="00DD202B">
            <w:pPr>
              <w:pStyle w:val="TableContents"/>
              <w:spacing w:line="360" w:lineRule="auto"/>
              <w:jc w:val="center"/>
            </w:pPr>
            <w:r>
              <w:t>500</w:t>
            </w:r>
          </w:p>
        </w:tc>
      </w:tr>
    </w:tbl>
    <w:p w:rsidR="009B670F" w:rsidRDefault="009B670F">
      <w:pPr>
        <w:pStyle w:val="Textbody"/>
        <w:spacing w:line="360" w:lineRule="auto"/>
        <w:jc w:val="both"/>
      </w:pPr>
    </w:p>
    <w:p w:rsidR="009B670F" w:rsidRDefault="00DD202B">
      <w:pPr>
        <w:pStyle w:val="Textbody"/>
        <w:spacing w:line="360" w:lineRule="auto"/>
        <w:jc w:val="both"/>
      </w:pPr>
      <w:r>
        <w:t xml:space="preserve">Гибель паразитирующих на животном насекомых происходит в течение 12 часов, гибель или открепление иксодовых клещей — в течение 48 </w:t>
      </w:r>
      <w:r>
        <w:t xml:space="preserve">часов после обработки. Защитное действие препарата против вшей, блох, </w:t>
      </w:r>
      <w:proofErr w:type="spellStart"/>
      <w:r>
        <w:t>власоедов</w:t>
      </w:r>
      <w:proofErr w:type="spellEnd"/>
      <w:r>
        <w:t xml:space="preserve">, двукрылых кровососущих насекомых, а также иксодовых клещей после однократной обработки животного продолжается 4-6 недель. Повторные обработки животных проводят по показаниям, </w:t>
      </w:r>
      <w:r>
        <w:t>но не чаще 1 раза в месяц.</w:t>
      </w:r>
    </w:p>
    <w:p w:rsidR="009B670F" w:rsidRDefault="00DD202B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ПОБОЧНЫЕ ДЕЙСТВИЯ</w:t>
      </w:r>
    </w:p>
    <w:p w:rsidR="009B670F" w:rsidRDefault="00DD202B">
      <w:pPr>
        <w:pStyle w:val="Textbody"/>
        <w:spacing w:line="360" w:lineRule="auto"/>
        <w:jc w:val="both"/>
      </w:pPr>
      <w:r>
        <w:t>Побочных явлений и осложнений при применении препарата в соответствии с настоящим временным наставлением, как правило, не наблюдается. В редких случаях после применения препарата возможны индивидуальные реакции</w:t>
      </w:r>
      <w:r>
        <w:t xml:space="preserve"> кожи (покраснение, зуд), которые самопроизвольно проходят в течение 1-4 дней и не требуют применения лекарственных средств.</w:t>
      </w:r>
    </w:p>
    <w:p w:rsidR="009B670F" w:rsidRDefault="00DD202B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ПРОТИВОПОКАЗАНИЯ</w:t>
      </w:r>
    </w:p>
    <w:p w:rsidR="009B670F" w:rsidRDefault="00DD202B">
      <w:pPr>
        <w:pStyle w:val="Textbody"/>
        <w:spacing w:line="360" w:lineRule="auto"/>
        <w:jc w:val="both"/>
      </w:pPr>
      <w:r>
        <w:t>Не разрешается прим</w:t>
      </w:r>
      <w:r>
        <w:t xml:space="preserve">енять </w:t>
      </w:r>
      <w:proofErr w:type="spellStart"/>
      <w:r>
        <w:t>Адвантикс</w:t>
      </w:r>
      <w:proofErr w:type="spellEnd"/>
      <w:r>
        <w:t xml:space="preserve"> больным инфекционными болезнями и выздоравливающим животным, а также беременны</w:t>
      </w:r>
      <w:r>
        <w:t xml:space="preserve">м сукам и щенкам моложе 7-недельного возраста. Ввиду возможного загрязнения препаратом тканей, пластика и других материалов, </w:t>
      </w:r>
      <w:r>
        <w:lastRenderedPageBreak/>
        <w:t>не следует допускать контакта обработанного животного с окружающими его предметами до полного высыхания препарата на месте обработк</w:t>
      </w:r>
      <w:r>
        <w:t>и.</w:t>
      </w:r>
    </w:p>
    <w:p w:rsidR="009B670F" w:rsidRDefault="009B670F">
      <w:pPr>
        <w:pStyle w:val="Textbody"/>
        <w:spacing w:line="360" w:lineRule="auto"/>
        <w:jc w:val="both"/>
        <w:rPr>
          <w:b/>
        </w:rPr>
      </w:pPr>
    </w:p>
    <w:p w:rsidR="009B670F" w:rsidRDefault="00DD202B">
      <w:pPr>
        <w:pStyle w:val="Textbody"/>
        <w:spacing w:line="360" w:lineRule="auto"/>
        <w:jc w:val="both"/>
        <w:rPr>
          <w:b/>
        </w:rPr>
      </w:pPr>
      <w:r>
        <w:rPr>
          <w:b/>
        </w:rPr>
        <w:t>ФОРМА ВЫПУСКА</w:t>
      </w:r>
    </w:p>
    <w:p w:rsidR="009B670F" w:rsidRDefault="00DD202B">
      <w:pPr>
        <w:pStyle w:val="Textbody"/>
        <w:spacing w:line="360" w:lineRule="auto"/>
        <w:jc w:val="both"/>
      </w:pPr>
      <w:r>
        <w:t xml:space="preserve">Препарат представляет собой прозрачную жидкость жёлто-коричневого цвета со слабым специфическим запахом. </w:t>
      </w:r>
      <w:proofErr w:type="gramStart"/>
      <w:r>
        <w:t xml:space="preserve">Выпускают препарат расфасованным по 1 мл в полиэтиленовых </w:t>
      </w:r>
      <w:proofErr w:type="spellStart"/>
      <w:r>
        <w:t>тюбик-пипетках</w:t>
      </w:r>
      <w:proofErr w:type="spellEnd"/>
      <w:r>
        <w:t xml:space="preserve">, упакованных по 4 штуки в блистеры, помещённые в пакеты из </w:t>
      </w:r>
      <w:r>
        <w:t>фольги и картонные коробки.</w:t>
      </w:r>
      <w:proofErr w:type="gramEnd"/>
    </w:p>
    <w:p w:rsidR="009B670F" w:rsidRDefault="009B670F">
      <w:pPr>
        <w:pStyle w:val="Textbody"/>
        <w:spacing w:line="360" w:lineRule="auto"/>
        <w:jc w:val="both"/>
        <w:rPr>
          <w:b/>
        </w:rPr>
      </w:pPr>
    </w:p>
    <w:p w:rsidR="009B670F" w:rsidRDefault="00DD202B">
      <w:pPr>
        <w:pStyle w:val="Textbody"/>
        <w:spacing w:line="360" w:lineRule="auto"/>
        <w:jc w:val="both"/>
        <w:rPr>
          <w:b/>
        </w:rPr>
      </w:pPr>
      <w:r>
        <w:rPr>
          <w:b/>
        </w:rPr>
        <w:t>ПРОИЗВОДИТЕЛЬ</w:t>
      </w:r>
    </w:p>
    <w:p w:rsidR="009B670F" w:rsidRDefault="00DD202B">
      <w:pPr>
        <w:pStyle w:val="Textbody"/>
        <w:spacing w:line="360" w:lineRule="auto"/>
        <w:jc w:val="both"/>
      </w:pPr>
      <w:r>
        <w:t>Байер АГ, Германия</w:t>
      </w:r>
    </w:p>
    <w:p w:rsidR="009B670F" w:rsidRDefault="009B670F">
      <w:pPr>
        <w:pStyle w:val="Standard"/>
        <w:spacing w:line="360" w:lineRule="auto"/>
        <w:jc w:val="both"/>
      </w:pPr>
    </w:p>
    <w:sectPr w:rsidR="009B670F" w:rsidSect="009B67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2B" w:rsidRDefault="00DD202B" w:rsidP="009B670F">
      <w:r>
        <w:separator/>
      </w:r>
    </w:p>
  </w:endnote>
  <w:endnote w:type="continuationSeparator" w:id="0">
    <w:p w:rsidR="00DD202B" w:rsidRDefault="00DD202B" w:rsidP="009B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2B" w:rsidRDefault="00DD202B" w:rsidP="009B670F">
      <w:r w:rsidRPr="009B670F">
        <w:rPr>
          <w:color w:val="000000"/>
        </w:rPr>
        <w:separator/>
      </w:r>
    </w:p>
  </w:footnote>
  <w:footnote w:type="continuationSeparator" w:id="0">
    <w:p w:rsidR="00DD202B" w:rsidRDefault="00DD202B" w:rsidP="009B6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1E15"/>
    <w:multiLevelType w:val="multilevel"/>
    <w:tmpl w:val="71A65FD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70F"/>
    <w:rsid w:val="009B670F"/>
    <w:rsid w:val="00BB03FC"/>
    <w:rsid w:val="00DD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670F"/>
  </w:style>
  <w:style w:type="paragraph" w:customStyle="1" w:styleId="Heading">
    <w:name w:val="Heading"/>
    <w:basedOn w:val="Standard"/>
    <w:next w:val="Textbody"/>
    <w:rsid w:val="009B670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B670F"/>
    <w:pPr>
      <w:spacing w:after="120"/>
    </w:pPr>
  </w:style>
  <w:style w:type="paragraph" w:styleId="a3">
    <w:name w:val="List"/>
    <w:basedOn w:val="Textbody"/>
    <w:rsid w:val="009B670F"/>
  </w:style>
  <w:style w:type="paragraph" w:customStyle="1" w:styleId="Caption">
    <w:name w:val="Caption"/>
    <w:basedOn w:val="Standard"/>
    <w:rsid w:val="009B67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670F"/>
    <w:pPr>
      <w:suppressLineNumbers/>
    </w:pPr>
  </w:style>
  <w:style w:type="paragraph" w:customStyle="1" w:styleId="Heading1">
    <w:name w:val="Heading 1"/>
    <w:basedOn w:val="Heading"/>
    <w:next w:val="Textbody"/>
    <w:rsid w:val="009B670F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Heading3">
    <w:name w:val="Heading 3"/>
    <w:basedOn w:val="Heading"/>
    <w:next w:val="Textbody"/>
    <w:rsid w:val="009B670F"/>
    <w:pPr>
      <w:outlineLvl w:val="2"/>
    </w:pPr>
    <w:rPr>
      <w:rFonts w:ascii="Liberation Serif" w:hAnsi="Liberation Serif"/>
      <w:b/>
      <w:bCs/>
    </w:rPr>
  </w:style>
  <w:style w:type="paragraph" w:customStyle="1" w:styleId="Heading2">
    <w:name w:val="Heading 2"/>
    <w:basedOn w:val="Heading"/>
    <w:next w:val="Textbody"/>
    <w:rsid w:val="009B670F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customStyle="1" w:styleId="TableContents">
    <w:name w:val="Table Contents"/>
    <w:basedOn w:val="Standard"/>
    <w:rsid w:val="009B670F"/>
    <w:pPr>
      <w:suppressLineNumbers/>
    </w:pPr>
  </w:style>
  <w:style w:type="paragraph" w:customStyle="1" w:styleId="TableHeading">
    <w:name w:val="Table Heading"/>
    <w:basedOn w:val="TableContents"/>
    <w:rsid w:val="009B670F"/>
    <w:pPr>
      <w:jc w:val="center"/>
    </w:pPr>
    <w:rPr>
      <w:b/>
      <w:bCs/>
    </w:rPr>
  </w:style>
  <w:style w:type="character" w:customStyle="1" w:styleId="BulletSymbols">
    <w:name w:val="Bullet Symbols"/>
    <w:rsid w:val="009B670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B670F"/>
  </w:style>
  <w:style w:type="character" w:customStyle="1" w:styleId="Internetlink">
    <w:name w:val="Internet link"/>
    <w:rsid w:val="009B670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3684</Characters>
  <Application>Microsoft Office Word</Application>
  <DocSecurity>0</DocSecurity>
  <Lines>30</Lines>
  <Paragraphs>8</Paragraphs>
  <ScaleCrop>false</ScaleCrop>
  <Company>Krokoz™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2012-03-16T12:40:00Z</dcterms:created>
  <dcterms:modified xsi:type="dcterms:W3CDTF">2013-03-04T16:41:00Z</dcterms:modified>
</cp:coreProperties>
</file>