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E0" w:rsidRDefault="003A7CD9">
      <w:pPr>
        <w:pStyle w:val="Standard"/>
        <w:spacing w:line="360" w:lineRule="auto"/>
        <w:jc w:val="both"/>
      </w:pPr>
      <w:r>
        <w:rPr>
          <w:rStyle w:val="StrongEmphasis"/>
          <w:b w:val="0"/>
          <w:bCs w:val="0"/>
          <w:color w:val="4C4C4C"/>
        </w:rPr>
        <w:t xml:space="preserve">Инструкция по применению вакцины </w:t>
      </w:r>
      <w:proofErr w:type="spellStart"/>
      <w:r>
        <w:rPr>
          <w:rStyle w:val="StrongEmphasis"/>
          <w:b w:val="0"/>
          <w:bCs w:val="0"/>
          <w:color w:val="4C4C4C"/>
        </w:rPr>
        <w:t>Vanguard</w:t>
      </w:r>
      <w:proofErr w:type="spellEnd"/>
      <w:r>
        <w:rPr>
          <w:rStyle w:val="StrongEmphasis"/>
          <w:b w:val="0"/>
          <w:bCs w:val="0"/>
          <w:color w:val="4C4C4C"/>
        </w:rPr>
        <w:t xml:space="preserve"> 7</w:t>
      </w:r>
    </w:p>
    <w:p w:rsidR="005E3EE0" w:rsidRDefault="005E3EE0">
      <w:pPr>
        <w:pStyle w:val="Standard"/>
        <w:spacing w:line="360" w:lineRule="auto"/>
        <w:jc w:val="both"/>
      </w:pPr>
    </w:p>
    <w:p w:rsidR="005E3EE0" w:rsidRDefault="003A7CD9">
      <w:pPr>
        <w:pStyle w:val="Textbody"/>
        <w:spacing w:line="360" w:lineRule="auto"/>
        <w:jc w:val="both"/>
      </w:pPr>
      <w:r>
        <w:rPr>
          <w:rStyle w:val="StrongEmphasis"/>
          <w:b w:val="0"/>
          <w:bCs w:val="0"/>
          <w:color w:val="4C4C4C"/>
        </w:rPr>
        <w:t xml:space="preserve">Для профилактики чумы плотоядных, инфекционного гепатита </w:t>
      </w:r>
      <w:proofErr w:type="spellStart"/>
      <w:r>
        <w:rPr>
          <w:rStyle w:val="StrongEmphasis"/>
          <w:b w:val="0"/>
          <w:bCs w:val="0"/>
          <w:color w:val="4C4C4C"/>
        </w:rPr>
        <w:t>плотоядных</w:t>
      </w:r>
      <w:proofErr w:type="gramStart"/>
      <w:r>
        <w:rPr>
          <w:rStyle w:val="StrongEmphasis"/>
          <w:b w:val="0"/>
          <w:bCs w:val="0"/>
          <w:color w:val="4C4C4C"/>
        </w:rPr>
        <w:t>,а</w:t>
      </w:r>
      <w:proofErr w:type="gramEnd"/>
      <w:r>
        <w:rPr>
          <w:rStyle w:val="StrongEmphasis"/>
          <w:b w:val="0"/>
          <w:bCs w:val="0"/>
          <w:color w:val="4C4C4C"/>
        </w:rPr>
        <w:t>деновирусной</w:t>
      </w:r>
      <w:proofErr w:type="spellEnd"/>
      <w:r>
        <w:rPr>
          <w:rStyle w:val="StrongEmphasis"/>
          <w:b w:val="0"/>
          <w:bCs w:val="0"/>
          <w:color w:val="4C4C4C"/>
        </w:rPr>
        <w:t xml:space="preserve"> инфекции собак, </w:t>
      </w:r>
      <w:proofErr w:type="spellStart"/>
      <w:r>
        <w:rPr>
          <w:rStyle w:val="StrongEmphasis"/>
          <w:b w:val="0"/>
          <w:bCs w:val="0"/>
          <w:color w:val="4C4C4C"/>
        </w:rPr>
        <w:t>парагриппа</w:t>
      </w:r>
      <w:proofErr w:type="spellEnd"/>
      <w:r>
        <w:rPr>
          <w:rStyle w:val="StrongEmphasis"/>
          <w:b w:val="0"/>
          <w:bCs w:val="0"/>
          <w:color w:val="4C4C4C"/>
        </w:rPr>
        <w:t xml:space="preserve"> плотоядных, </w:t>
      </w:r>
      <w:proofErr w:type="spellStart"/>
      <w:r>
        <w:rPr>
          <w:rStyle w:val="StrongEmphasis"/>
          <w:b w:val="0"/>
          <w:bCs w:val="0"/>
          <w:color w:val="4C4C4C"/>
        </w:rPr>
        <w:t>парвовирусного</w:t>
      </w:r>
      <w:proofErr w:type="spellEnd"/>
      <w:r>
        <w:rPr>
          <w:rStyle w:val="StrongEmphasis"/>
          <w:b w:val="0"/>
          <w:bCs w:val="0"/>
          <w:color w:val="4C4C4C"/>
        </w:rPr>
        <w:t xml:space="preserve"> </w:t>
      </w:r>
      <w:r>
        <w:rPr>
          <w:rStyle w:val="StrongEmphasis"/>
          <w:b w:val="0"/>
          <w:bCs w:val="0"/>
          <w:color w:val="4C4C4C"/>
        </w:rPr>
        <w:t xml:space="preserve">энтерита собак и лептоспироза собак (организация-производитель </w:t>
      </w:r>
      <w:proofErr w:type="spellStart"/>
      <w:r>
        <w:rPr>
          <w:rStyle w:val="StrongEmphasis"/>
          <w:b w:val="0"/>
          <w:bCs w:val="0"/>
          <w:color w:val="4C4C4C"/>
        </w:rPr>
        <w:t>Pfizer</w:t>
      </w:r>
      <w:proofErr w:type="spellEnd"/>
      <w:r>
        <w:rPr>
          <w:rStyle w:val="StrongEmphasis"/>
          <w:b w:val="0"/>
          <w:bCs w:val="0"/>
          <w:color w:val="4C4C4C"/>
        </w:rPr>
        <w:t xml:space="preserve"> </w:t>
      </w:r>
      <w:proofErr w:type="spellStart"/>
      <w:r>
        <w:rPr>
          <w:rStyle w:val="StrongEmphasis"/>
          <w:b w:val="0"/>
          <w:bCs w:val="0"/>
          <w:color w:val="4C4C4C"/>
        </w:rPr>
        <w:t>Animal</w:t>
      </w:r>
      <w:proofErr w:type="spellEnd"/>
      <w:r>
        <w:rPr>
          <w:rStyle w:val="StrongEmphasis"/>
          <w:b w:val="0"/>
          <w:bCs w:val="0"/>
          <w:color w:val="4C4C4C"/>
        </w:rPr>
        <w:t xml:space="preserve"> </w:t>
      </w:r>
      <w:proofErr w:type="spellStart"/>
      <w:r>
        <w:rPr>
          <w:rStyle w:val="StrongEmphasis"/>
          <w:b w:val="0"/>
          <w:bCs w:val="0"/>
          <w:color w:val="4C4C4C"/>
        </w:rPr>
        <w:t>Health</w:t>
      </w:r>
      <w:proofErr w:type="spellEnd"/>
      <w:r>
        <w:rPr>
          <w:rStyle w:val="StrongEmphasis"/>
          <w:b w:val="0"/>
          <w:bCs w:val="0"/>
          <w:color w:val="4C4C4C"/>
        </w:rPr>
        <w:t xml:space="preserve"> </w:t>
      </w:r>
      <w:proofErr w:type="spellStart"/>
      <w:r>
        <w:rPr>
          <w:rStyle w:val="StrongEmphasis"/>
          <w:b w:val="0"/>
          <w:bCs w:val="0"/>
          <w:color w:val="4C4C4C"/>
        </w:rPr>
        <w:t>s.a</w:t>
      </w:r>
      <w:proofErr w:type="spellEnd"/>
      <w:r>
        <w:rPr>
          <w:rStyle w:val="StrongEmphasis"/>
          <w:b w:val="0"/>
          <w:bCs w:val="0"/>
          <w:color w:val="4C4C4C"/>
        </w:rPr>
        <w:t xml:space="preserve">. / </w:t>
      </w:r>
      <w:proofErr w:type="spellStart"/>
      <w:proofErr w:type="gramStart"/>
      <w:r>
        <w:rPr>
          <w:rStyle w:val="StrongEmphasis"/>
          <w:b w:val="0"/>
          <w:bCs w:val="0"/>
          <w:color w:val="4C4C4C"/>
        </w:rPr>
        <w:t>Пфайзер</w:t>
      </w:r>
      <w:proofErr w:type="spellEnd"/>
      <w:r>
        <w:rPr>
          <w:rStyle w:val="StrongEmphasis"/>
          <w:b w:val="0"/>
          <w:bCs w:val="0"/>
          <w:color w:val="4C4C4C"/>
        </w:rPr>
        <w:t xml:space="preserve"> </w:t>
      </w:r>
      <w:proofErr w:type="spellStart"/>
      <w:r>
        <w:rPr>
          <w:rStyle w:val="StrongEmphasis"/>
          <w:b w:val="0"/>
          <w:bCs w:val="0"/>
          <w:color w:val="4C4C4C"/>
        </w:rPr>
        <w:t>Энимал</w:t>
      </w:r>
      <w:proofErr w:type="spellEnd"/>
      <w:r>
        <w:rPr>
          <w:rStyle w:val="StrongEmphasis"/>
          <w:b w:val="0"/>
          <w:bCs w:val="0"/>
          <w:color w:val="4C4C4C"/>
        </w:rPr>
        <w:t xml:space="preserve"> </w:t>
      </w:r>
      <w:proofErr w:type="spellStart"/>
      <w:r>
        <w:rPr>
          <w:rStyle w:val="StrongEmphasis"/>
          <w:b w:val="0"/>
          <w:bCs w:val="0"/>
          <w:color w:val="4C4C4C"/>
        </w:rPr>
        <w:t>Хелс</w:t>
      </w:r>
      <w:proofErr w:type="spellEnd"/>
      <w:r>
        <w:rPr>
          <w:rStyle w:val="StrongEmphasis"/>
          <w:b w:val="0"/>
          <w:bCs w:val="0"/>
          <w:color w:val="4C4C4C"/>
        </w:rPr>
        <w:t xml:space="preserve"> </w:t>
      </w:r>
      <w:proofErr w:type="spellStart"/>
      <w:r>
        <w:rPr>
          <w:rStyle w:val="StrongEmphasis"/>
          <w:b w:val="0"/>
          <w:bCs w:val="0"/>
          <w:color w:val="4C4C4C"/>
        </w:rPr>
        <w:t>c.a</w:t>
      </w:r>
      <w:proofErr w:type="spellEnd"/>
      <w:r>
        <w:rPr>
          <w:rStyle w:val="StrongEmphasis"/>
          <w:b w:val="0"/>
          <w:bCs w:val="0"/>
          <w:color w:val="4C4C4C"/>
        </w:rPr>
        <w:t>., Бельгия)</w:t>
      </w:r>
      <w:proofErr w:type="gramEnd"/>
    </w:p>
    <w:p w:rsidR="005E3EE0" w:rsidRDefault="005E3EE0">
      <w:pPr>
        <w:pStyle w:val="Textbody"/>
        <w:spacing w:line="360" w:lineRule="auto"/>
        <w:jc w:val="both"/>
        <w:rPr>
          <w:b/>
        </w:rPr>
      </w:pPr>
    </w:p>
    <w:p w:rsidR="005E3EE0" w:rsidRDefault="003A7CD9">
      <w:pPr>
        <w:pStyle w:val="Textbody"/>
        <w:spacing w:line="360" w:lineRule="auto"/>
        <w:jc w:val="both"/>
        <w:rPr>
          <w:b/>
        </w:rPr>
      </w:pPr>
      <w:r>
        <w:rPr>
          <w:b/>
        </w:rPr>
        <w:t>ОБЩИЕ СВЕДЕНИЯ</w:t>
      </w:r>
    </w:p>
    <w:p w:rsidR="005E3EE0" w:rsidRDefault="003A7CD9">
      <w:pPr>
        <w:pStyle w:val="Textbody"/>
        <w:spacing w:line="360" w:lineRule="auto"/>
        <w:jc w:val="both"/>
      </w:pPr>
      <w:r>
        <w:t xml:space="preserve">Вакцина </w:t>
      </w:r>
      <w:proofErr w:type="spellStart"/>
      <w:r>
        <w:t>Вангард</w:t>
      </w:r>
      <w:proofErr w:type="spellEnd"/>
      <w:r>
        <w:t xml:space="preserve"> 7 (</w:t>
      </w:r>
      <w:proofErr w:type="spellStart"/>
      <w:r>
        <w:t>Vanguard</w:t>
      </w:r>
      <w:proofErr w:type="spellEnd"/>
      <w:r>
        <w:t xml:space="preserve"> 7) предназначена для профилактической иммунизации собак против чумы плотоядных, инфек</w:t>
      </w:r>
      <w:r>
        <w:t xml:space="preserve">ционного гепатита плотоядных, аденовирусной инфекции собак, </w:t>
      </w:r>
      <w:proofErr w:type="spellStart"/>
      <w:r>
        <w:t>парагриппа</w:t>
      </w:r>
      <w:proofErr w:type="spellEnd"/>
      <w:r>
        <w:t xml:space="preserve"> плотоядных, </w:t>
      </w:r>
      <w:proofErr w:type="spellStart"/>
      <w:r>
        <w:t>парвовирусного</w:t>
      </w:r>
      <w:proofErr w:type="spellEnd"/>
      <w:r>
        <w:t xml:space="preserve"> энтерита собак (типов 2, 2a, 2b и 2c) и лептоспироза, вызываемого лептоспирами </w:t>
      </w:r>
      <w:proofErr w:type="spellStart"/>
      <w:r>
        <w:t>серогрупп</w:t>
      </w:r>
      <w:proofErr w:type="spellEnd"/>
      <w:r>
        <w:t xml:space="preserve"> </w:t>
      </w:r>
      <w:proofErr w:type="spellStart"/>
      <w:proofErr w:type="gramStart"/>
      <w:r>
        <w:t>С</w:t>
      </w:r>
      <w:proofErr w:type="gramEnd"/>
      <w:r>
        <w:t>anicola</w:t>
      </w:r>
      <w:proofErr w:type="spellEnd"/>
      <w:r>
        <w:t xml:space="preserve"> и </w:t>
      </w:r>
      <w:proofErr w:type="spellStart"/>
      <w:r>
        <w:t>Icterohaemorragiae</w:t>
      </w:r>
      <w:proofErr w:type="spellEnd"/>
      <w:r>
        <w:t>.</w:t>
      </w:r>
    </w:p>
    <w:p w:rsidR="005E3EE0" w:rsidRDefault="003A7CD9">
      <w:pPr>
        <w:pStyle w:val="Textbody"/>
        <w:spacing w:line="360" w:lineRule="auto"/>
        <w:jc w:val="both"/>
      </w:pPr>
      <w:r>
        <w:t>Вакцина представляет собой два компон</w:t>
      </w:r>
      <w:r>
        <w:t xml:space="preserve">ента </w:t>
      </w:r>
      <w:proofErr w:type="gramStart"/>
      <w:r>
        <w:t>–</w:t>
      </w:r>
      <w:proofErr w:type="spellStart"/>
      <w:r>
        <w:t>л</w:t>
      </w:r>
      <w:proofErr w:type="gramEnd"/>
      <w:r>
        <w:t>иофилизированный</w:t>
      </w:r>
      <w:proofErr w:type="spellEnd"/>
      <w:r>
        <w:t xml:space="preserve"> - </w:t>
      </w:r>
      <w:proofErr w:type="spellStart"/>
      <w:r>
        <w:t>Вангард</w:t>
      </w:r>
      <w:proofErr w:type="spellEnd"/>
      <w:r>
        <w:t xml:space="preserve"> DA2Pi , содержащий </w:t>
      </w:r>
      <w:proofErr w:type="spellStart"/>
      <w:r>
        <w:t>аттенуированные</w:t>
      </w:r>
      <w:proofErr w:type="spellEnd"/>
      <w:r>
        <w:t xml:space="preserve"> штаммы вирусов чумы плотоядных, аденовируса (серотип II), и </w:t>
      </w:r>
      <w:proofErr w:type="spellStart"/>
      <w:r>
        <w:t>парагриппа</w:t>
      </w:r>
      <w:proofErr w:type="spellEnd"/>
      <w:r>
        <w:t xml:space="preserve"> собак и жидкий – </w:t>
      </w:r>
      <w:proofErr w:type="spellStart"/>
      <w:r>
        <w:t>Вангард</w:t>
      </w:r>
      <w:proofErr w:type="spellEnd"/>
      <w:r>
        <w:t xml:space="preserve"> CPV-L, содержащий инактивированные культуры лептоспир </w:t>
      </w:r>
      <w:proofErr w:type="spellStart"/>
      <w:r>
        <w:t>серогрупп</w:t>
      </w:r>
      <w:proofErr w:type="spellEnd"/>
      <w:r>
        <w:t xml:space="preserve"> </w:t>
      </w:r>
      <w:proofErr w:type="spellStart"/>
      <w:r>
        <w:t>Сanicola</w:t>
      </w:r>
      <w:proofErr w:type="spellEnd"/>
      <w:r>
        <w:t xml:space="preserve"> и </w:t>
      </w:r>
      <w:proofErr w:type="spellStart"/>
      <w:r>
        <w:t>Icterohaemorragi</w:t>
      </w:r>
      <w:r>
        <w:t>ae</w:t>
      </w:r>
      <w:proofErr w:type="spellEnd"/>
      <w:r>
        <w:t xml:space="preserve"> и </w:t>
      </w:r>
      <w:proofErr w:type="spellStart"/>
      <w:r>
        <w:t>аттенуированный</w:t>
      </w:r>
      <w:proofErr w:type="spellEnd"/>
      <w:r>
        <w:t xml:space="preserve"> </w:t>
      </w:r>
      <w:proofErr w:type="spellStart"/>
      <w:r>
        <w:t>парвовирус</w:t>
      </w:r>
      <w:proofErr w:type="spellEnd"/>
      <w:r>
        <w:t xml:space="preserve"> собак.</w:t>
      </w:r>
    </w:p>
    <w:p w:rsidR="005E3EE0" w:rsidRDefault="003A7CD9">
      <w:pPr>
        <w:pStyle w:val="Textbody"/>
        <w:spacing w:line="360" w:lineRule="auto"/>
        <w:jc w:val="both"/>
      </w:pPr>
      <w:r>
        <w:t>По внешнему виду сухой компонент представляет собой однородную сухую пористую массу желто-белого цвета, жидкий – розовая прозрачная жидкость.</w:t>
      </w:r>
    </w:p>
    <w:p w:rsidR="005E3EE0" w:rsidRDefault="003A7CD9">
      <w:pPr>
        <w:pStyle w:val="Textbody"/>
        <w:spacing w:line="360" w:lineRule="auto"/>
        <w:jc w:val="both"/>
      </w:pPr>
      <w:r>
        <w:t>Каждый компонент расфасован в пластиковые флаконы по 1,0 см3. Каждая доза</w:t>
      </w:r>
      <w:r>
        <w:t xml:space="preserve"> состоит из двух компонентов, при этом жидкий компонент используется в качестве растворителя для </w:t>
      </w:r>
      <w:proofErr w:type="spellStart"/>
      <w:r>
        <w:t>лиофилизированного</w:t>
      </w:r>
      <w:proofErr w:type="spellEnd"/>
      <w:r>
        <w:t xml:space="preserve">. </w:t>
      </w:r>
      <w:proofErr w:type="gramStart"/>
      <w:r>
        <w:t>Каждый флакон маркируют этикеткой, на которой указывают на русском языке название, назначение вакцины, организацию-производителя, дату изго</w:t>
      </w:r>
      <w:r>
        <w:t>товления, срок годности, номер серии, количество доз во флаконе, условия хранения, надпись «Для животных», «Стерильно».</w:t>
      </w:r>
      <w:proofErr w:type="gramEnd"/>
      <w:r>
        <w:t xml:space="preserve"> На коробке указывают на русском языке: наименование и адрес организаци</w:t>
      </w:r>
      <w:proofErr w:type="gramStart"/>
      <w:r>
        <w:t>и-</w:t>
      </w:r>
      <w:proofErr w:type="gramEnd"/>
      <w:r>
        <w:t xml:space="preserve"> производителя, товарный знак, количество флаконов и доз, объем </w:t>
      </w:r>
      <w:r>
        <w:t>вакцины во флаконе, назначение и состав вакцины, способ введения, условия хранения, номер серии, дата изготовления и срок годности, надпись «Для животных», «Стерильно» и снабжают инструкцией по применению на русском языке.</w:t>
      </w:r>
    </w:p>
    <w:p w:rsidR="005E3EE0" w:rsidRDefault="003A7CD9">
      <w:pPr>
        <w:pStyle w:val="Textbody"/>
        <w:spacing w:line="360" w:lineRule="auto"/>
        <w:jc w:val="both"/>
      </w:pPr>
      <w:r>
        <w:t>Вакцину хранят и транспортируют в</w:t>
      </w:r>
      <w:r>
        <w:t xml:space="preserve"> заводской упаковке в сухом, защищенном от света месте, при температуре от 2 0С до 8 0С. Не допускают замораживание. Срок годности жидкого компонента вакцины составляет 48 месяцев, а сухого – 24 месяца со дня изготовления при указанных условиях хранения. В</w:t>
      </w:r>
      <w:r>
        <w:t xml:space="preserve">акцину нельзя применять после истечения срока годности. Флаконы с вакциной без этикеток, с нарушением укупорки, по истечению </w:t>
      </w:r>
      <w:r>
        <w:lastRenderedPageBreak/>
        <w:t>срока годности, с изменённым цветом, консистенцией, содержащие посторонние примеси, а также неиспользованные в течение 30 минут пос</w:t>
      </w:r>
      <w:r>
        <w:t>ле вскрытия, подлежат утилизации кипячением в течение 15 минут.</w:t>
      </w:r>
    </w:p>
    <w:p w:rsidR="005E3EE0" w:rsidRDefault="005E3EE0">
      <w:pPr>
        <w:pStyle w:val="Textbody"/>
        <w:spacing w:line="360" w:lineRule="auto"/>
        <w:jc w:val="both"/>
      </w:pPr>
    </w:p>
    <w:p w:rsidR="005E3EE0" w:rsidRDefault="003A7CD9">
      <w:pPr>
        <w:pStyle w:val="Standard"/>
        <w:spacing w:line="360" w:lineRule="auto"/>
        <w:jc w:val="both"/>
      </w:pPr>
      <w:r>
        <w:rPr>
          <w:rStyle w:val="StrongEmphasis"/>
          <w:color w:val="4C4C4C"/>
        </w:rPr>
        <w:t>СОСТАВ И ФОРМА ВЫПУСКА</w:t>
      </w:r>
    </w:p>
    <w:p w:rsidR="005E3EE0" w:rsidRDefault="003A7CD9">
      <w:pPr>
        <w:pStyle w:val="Standard"/>
        <w:spacing w:line="360" w:lineRule="auto"/>
        <w:jc w:val="both"/>
      </w:pPr>
      <w:r>
        <w:rPr>
          <w:rStyle w:val="StrongEmphasis"/>
          <w:b w:val="0"/>
          <w:bCs w:val="0"/>
          <w:color w:val="4C4C4C"/>
        </w:rPr>
        <w:t xml:space="preserve">Вакцина </w:t>
      </w:r>
      <w:proofErr w:type="spellStart"/>
      <w:r>
        <w:rPr>
          <w:rStyle w:val="StrongEmphasis"/>
          <w:b w:val="0"/>
          <w:bCs w:val="0"/>
          <w:color w:val="4C4C4C"/>
        </w:rPr>
        <w:t>Вангард</w:t>
      </w:r>
      <w:proofErr w:type="spellEnd"/>
      <w:r>
        <w:rPr>
          <w:rStyle w:val="StrongEmphasis"/>
          <w:b w:val="0"/>
          <w:bCs w:val="0"/>
          <w:color w:val="4C4C4C"/>
        </w:rPr>
        <w:t xml:space="preserve"> 7 состоит из двух компонентных систем: первая </w:t>
      </w:r>
      <w:proofErr w:type="spellStart"/>
      <w:r>
        <w:rPr>
          <w:rStyle w:val="StrongEmphasis"/>
          <w:b w:val="0"/>
          <w:bCs w:val="0"/>
          <w:color w:val="4C4C4C"/>
        </w:rPr>
        <w:t>Вангард</w:t>
      </w:r>
      <w:proofErr w:type="spellEnd"/>
      <w:r>
        <w:rPr>
          <w:rStyle w:val="StrongEmphasis"/>
          <w:b w:val="0"/>
          <w:bCs w:val="0"/>
          <w:color w:val="4C4C4C"/>
        </w:rPr>
        <w:t xml:space="preserve"> DA2Pi — представляет собой </w:t>
      </w:r>
      <w:proofErr w:type="spellStart"/>
      <w:r>
        <w:rPr>
          <w:rStyle w:val="StrongEmphasis"/>
          <w:b w:val="0"/>
          <w:bCs w:val="0"/>
          <w:color w:val="4C4C4C"/>
        </w:rPr>
        <w:t>лиофильно</w:t>
      </w:r>
      <w:proofErr w:type="spellEnd"/>
      <w:r>
        <w:rPr>
          <w:rStyle w:val="StrongEmphasis"/>
          <w:b w:val="0"/>
          <w:bCs w:val="0"/>
          <w:color w:val="4C4C4C"/>
        </w:rPr>
        <w:t xml:space="preserve"> высушенную пористую массу бежевого цвета, содержащую </w:t>
      </w:r>
      <w:proofErr w:type="spellStart"/>
      <w:r>
        <w:rPr>
          <w:rStyle w:val="StrongEmphasis"/>
          <w:b w:val="0"/>
          <w:bCs w:val="0"/>
          <w:color w:val="4C4C4C"/>
        </w:rPr>
        <w:t>аттенуир</w:t>
      </w:r>
      <w:r>
        <w:rPr>
          <w:rStyle w:val="StrongEmphasis"/>
          <w:b w:val="0"/>
          <w:bCs w:val="0"/>
          <w:color w:val="4C4C4C"/>
        </w:rPr>
        <w:t>ованные</w:t>
      </w:r>
      <w:proofErr w:type="spellEnd"/>
      <w:r>
        <w:rPr>
          <w:rStyle w:val="StrongEmphasis"/>
          <w:b w:val="0"/>
          <w:bCs w:val="0"/>
          <w:color w:val="4C4C4C"/>
        </w:rPr>
        <w:t xml:space="preserve"> штаммы вирусов в титре не менее чумы плотоядных (штамм </w:t>
      </w:r>
      <w:proofErr w:type="spellStart"/>
      <w:r>
        <w:rPr>
          <w:rStyle w:val="StrongEmphasis"/>
          <w:b w:val="0"/>
          <w:bCs w:val="0"/>
          <w:color w:val="4C4C4C"/>
        </w:rPr>
        <w:t>Snyder</w:t>
      </w:r>
      <w:proofErr w:type="spellEnd"/>
      <w:r>
        <w:rPr>
          <w:rStyle w:val="StrongEmphasis"/>
          <w:b w:val="0"/>
          <w:bCs w:val="0"/>
          <w:color w:val="4C4C4C"/>
        </w:rPr>
        <w:t xml:space="preserve"> </w:t>
      </w:r>
      <w:proofErr w:type="spellStart"/>
      <w:r>
        <w:rPr>
          <w:rStyle w:val="StrongEmphasis"/>
          <w:b w:val="0"/>
          <w:bCs w:val="0"/>
          <w:color w:val="4C4C4C"/>
        </w:rPr>
        <w:t>Hill</w:t>
      </w:r>
      <w:proofErr w:type="spellEnd"/>
      <w:r>
        <w:rPr>
          <w:rStyle w:val="StrongEmphasis"/>
          <w:b w:val="0"/>
          <w:bCs w:val="0"/>
          <w:color w:val="4C4C4C"/>
        </w:rPr>
        <w:t xml:space="preserve">) — 3 </w:t>
      </w:r>
      <w:proofErr w:type="spellStart"/>
      <w:r>
        <w:rPr>
          <w:rStyle w:val="StrongEmphasis"/>
          <w:b w:val="0"/>
          <w:bCs w:val="0"/>
          <w:color w:val="4C4C4C"/>
        </w:rPr>
        <w:t>lg</w:t>
      </w:r>
      <w:proofErr w:type="spellEnd"/>
      <w:r>
        <w:rPr>
          <w:rStyle w:val="StrongEmphasis"/>
          <w:b w:val="0"/>
          <w:bCs w:val="0"/>
          <w:color w:val="4C4C4C"/>
        </w:rPr>
        <w:t xml:space="preserve"> ТЦД</w:t>
      </w:r>
      <w:r w:rsidRPr="005E3EE0">
        <w:rPr>
          <w:rStyle w:val="StrongEmphasis"/>
          <w:b w:val="0"/>
          <w:bCs w:val="0"/>
          <w:color w:val="4C4C4C"/>
          <w:position w:val="-8"/>
        </w:rPr>
        <w:t>50</w:t>
      </w:r>
      <w:r>
        <w:rPr>
          <w:rStyle w:val="StrongEmphasis"/>
          <w:b w:val="0"/>
          <w:bCs w:val="0"/>
          <w:color w:val="4C4C4C"/>
        </w:rPr>
        <w:t xml:space="preserve">, аденовируса типа II (штамм </w:t>
      </w:r>
      <w:proofErr w:type="spellStart"/>
      <w:r>
        <w:rPr>
          <w:rStyle w:val="StrongEmphasis"/>
          <w:b w:val="0"/>
          <w:bCs w:val="0"/>
          <w:color w:val="4C4C4C"/>
        </w:rPr>
        <w:t>Monhattan</w:t>
      </w:r>
      <w:proofErr w:type="spellEnd"/>
      <w:r>
        <w:rPr>
          <w:rStyle w:val="StrongEmphasis"/>
          <w:b w:val="0"/>
          <w:bCs w:val="0"/>
          <w:color w:val="4C4C4C"/>
        </w:rPr>
        <w:t xml:space="preserve">) — 3,2 </w:t>
      </w:r>
      <w:proofErr w:type="spellStart"/>
      <w:r>
        <w:rPr>
          <w:rStyle w:val="StrongEmphasis"/>
          <w:b w:val="0"/>
          <w:bCs w:val="0"/>
          <w:color w:val="4C4C4C"/>
        </w:rPr>
        <w:t>lg</w:t>
      </w:r>
      <w:proofErr w:type="spellEnd"/>
      <w:r>
        <w:rPr>
          <w:rStyle w:val="StrongEmphasis"/>
          <w:b w:val="0"/>
          <w:bCs w:val="0"/>
          <w:color w:val="4C4C4C"/>
        </w:rPr>
        <w:t xml:space="preserve"> ТЦД</w:t>
      </w:r>
      <w:r w:rsidRPr="005E3EE0">
        <w:rPr>
          <w:rStyle w:val="StrongEmphasis"/>
          <w:b w:val="0"/>
          <w:bCs w:val="0"/>
          <w:color w:val="4C4C4C"/>
          <w:position w:val="-8"/>
        </w:rPr>
        <w:t>50</w:t>
      </w:r>
      <w:r>
        <w:rPr>
          <w:rStyle w:val="StrongEmphasis"/>
          <w:b w:val="0"/>
          <w:bCs w:val="0"/>
          <w:color w:val="4C4C4C"/>
        </w:rPr>
        <w:t xml:space="preserve">, </w:t>
      </w:r>
      <w:proofErr w:type="spellStart"/>
      <w:r>
        <w:rPr>
          <w:rStyle w:val="StrongEmphasis"/>
          <w:b w:val="0"/>
          <w:bCs w:val="0"/>
          <w:color w:val="4C4C4C"/>
        </w:rPr>
        <w:t>парагриппа</w:t>
      </w:r>
      <w:proofErr w:type="spellEnd"/>
      <w:r>
        <w:rPr>
          <w:rStyle w:val="StrongEmphasis"/>
          <w:b w:val="0"/>
          <w:bCs w:val="0"/>
          <w:color w:val="4C4C4C"/>
        </w:rPr>
        <w:t xml:space="preserve"> плотоядных (штамм NL-CPI-5) — 6 </w:t>
      </w:r>
      <w:proofErr w:type="spellStart"/>
      <w:r>
        <w:rPr>
          <w:rStyle w:val="StrongEmphasis"/>
          <w:b w:val="0"/>
          <w:bCs w:val="0"/>
          <w:color w:val="4C4C4C"/>
        </w:rPr>
        <w:t>lg</w:t>
      </w:r>
      <w:proofErr w:type="spellEnd"/>
      <w:r>
        <w:rPr>
          <w:rStyle w:val="StrongEmphasis"/>
          <w:b w:val="0"/>
          <w:bCs w:val="0"/>
          <w:color w:val="4C4C4C"/>
        </w:rPr>
        <w:t xml:space="preserve"> ТЦД</w:t>
      </w:r>
      <w:r w:rsidRPr="005E3EE0">
        <w:rPr>
          <w:rStyle w:val="StrongEmphasis"/>
          <w:b w:val="0"/>
          <w:bCs w:val="0"/>
          <w:color w:val="4C4C4C"/>
          <w:position w:val="-8"/>
        </w:rPr>
        <w:t>50</w:t>
      </w:r>
      <w:r>
        <w:rPr>
          <w:rStyle w:val="StrongEmphasis"/>
          <w:b w:val="0"/>
          <w:bCs w:val="0"/>
          <w:color w:val="4C4C4C"/>
        </w:rPr>
        <w:t xml:space="preserve">; вторая </w:t>
      </w:r>
      <w:proofErr w:type="spellStart"/>
      <w:r>
        <w:rPr>
          <w:rStyle w:val="StrongEmphasis"/>
          <w:b w:val="0"/>
          <w:bCs w:val="0"/>
          <w:color w:val="4C4C4C"/>
        </w:rPr>
        <w:t>Вангард</w:t>
      </w:r>
      <w:proofErr w:type="spellEnd"/>
      <w:r>
        <w:rPr>
          <w:rStyle w:val="StrongEmphasis"/>
          <w:b w:val="0"/>
          <w:bCs w:val="0"/>
          <w:color w:val="4C4C4C"/>
        </w:rPr>
        <w:t xml:space="preserve"> CPV-L — представляет собой прозрачную жидкос</w:t>
      </w:r>
      <w:r>
        <w:rPr>
          <w:rStyle w:val="StrongEmphasis"/>
          <w:b w:val="0"/>
          <w:bCs w:val="0"/>
          <w:color w:val="4C4C4C"/>
        </w:rPr>
        <w:t xml:space="preserve">ть светло-розового цвета, содержащую штаммы </w:t>
      </w:r>
      <w:proofErr w:type="spellStart"/>
      <w:r>
        <w:rPr>
          <w:rStyle w:val="StrongEmphasis"/>
          <w:b w:val="0"/>
          <w:bCs w:val="0"/>
          <w:color w:val="4C4C4C"/>
        </w:rPr>
        <w:t>парвовирусного</w:t>
      </w:r>
      <w:proofErr w:type="spellEnd"/>
      <w:r>
        <w:rPr>
          <w:rStyle w:val="StrongEmphasis"/>
          <w:b w:val="0"/>
          <w:bCs w:val="0"/>
          <w:color w:val="4C4C4C"/>
        </w:rPr>
        <w:t xml:space="preserve"> энтерита собак (штамм NL-35-D серотипы 2, 2a, 2b и 2c) — 7 </w:t>
      </w:r>
      <w:proofErr w:type="spellStart"/>
      <w:r>
        <w:rPr>
          <w:rStyle w:val="StrongEmphasis"/>
          <w:b w:val="0"/>
          <w:bCs w:val="0"/>
          <w:color w:val="4C4C4C"/>
        </w:rPr>
        <w:t>lg</w:t>
      </w:r>
      <w:proofErr w:type="spellEnd"/>
      <w:r>
        <w:rPr>
          <w:rStyle w:val="StrongEmphasis"/>
          <w:b w:val="0"/>
          <w:bCs w:val="0"/>
          <w:color w:val="4C4C4C"/>
        </w:rPr>
        <w:t xml:space="preserve"> ТЦД</w:t>
      </w:r>
      <w:r w:rsidRPr="005E3EE0">
        <w:rPr>
          <w:rStyle w:val="StrongEmphasis"/>
          <w:b w:val="0"/>
          <w:bCs w:val="0"/>
          <w:color w:val="4C4C4C"/>
          <w:position w:val="-8"/>
        </w:rPr>
        <w:t>50</w:t>
      </w:r>
      <w:r>
        <w:rPr>
          <w:rStyle w:val="StrongEmphasis"/>
          <w:b w:val="0"/>
          <w:bCs w:val="0"/>
          <w:color w:val="4C4C4C"/>
        </w:rPr>
        <w:t xml:space="preserve"> и инактивированные штаммы </w:t>
      </w:r>
      <w:proofErr w:type="spellStart"/>
      <w:r>
        <w:rPr>
          <w:rStyle w:val="StrongEmphasis"/>
          <w:b w:val="0"/>
          <w:bCs w:val="0"/>
          <w:color w:val="4C4C4C"/>
        </w:rPr>
        <w:t>Leptospira</w:t>
      </w:r>
      <w:proofErr w:type="spellEnd"/>
      <w:r>
        <w:rPr>
          <w:rStyle w:val="StrongEmphasis"/>
          <w:b w:val="0"/>
          <w:bCs w:val="0"/>
          <w:color w:val="4C4C4C"/>
        </w:rPr>
        <w:t xml:space="preserve"> </w:t>
      </w:r>
      <w:proofErr w:type="spellStart"/>
      <w:r>
        <w:rPr>
          <w:rStyle w:val="StrongEmphasis"/>
          <w:b w:val="0"/>
          <w:bCs w:val="0"/>
          <w:color w:val="4C4C4C"/>
        </w:rPr>
        <w:t>canicola</w:t>
      </w:r>
      <w:proofErr w:type="spellEnd"/>
      <w:r>
        <w:rPr>
          <w:rStyle w:val="StrongEmphasis"/>
          <w:b w:val="0"/>
          <w:bCs w:val="0"/>
          <w:color w:val="4C4C4C"/>
        </w:rPr>
        <w:t xml:space="preserve"> и </w:t>
      </w:r>
      <w:proofErr w:type="spellStart"/>
      <w:r>
        <w:rPr>
          <w:rStyle w:val="StrongEmphasis"/>
          <w:b w:val="0"/>
          <w:bCs w:val="0"/>
          <w:color w:val="4C4C4C"/>
        </w:rPr>
        <w:t>Leptospira</w:t>
      </w:r>
      <w:proofErr w:type="spellEnd"/>
      <w:r>
        <w:rPr>
          <w:rStyle w:val="StrongEmphasis"/>
          <w:b w:val="0"/>
          <w:bCs w:val="0"/>
          <w:color w:val="4C4C4C"/>
        </w:rPr>
        <w:t xml:space="preserve"> </w:t>
      </w:r>
      <w:proofErr w:type="spellStart"/>
      <w:r>
        <w:rPr>
          <w:rStyle w:val="StrongEmphasis"/>
          <w:b w:val="0"/>
          <w:bCs w:val="0"/>
          <w:color w:val="4C4C4C"/>
        </w:rPr>
        <w:t>icterohaemorragiae</w:t>
      </w:r>
      <w:proofErr w:type="spellEnd"/>
      <w:r>
        <w:rPr>
          <w:rStyle w:val="StrongEmphasis"/>
          <w:b w:val="0"/>
          <w:bCs w:val="0"/>
          <w:color w:val="4C4C4C"/>
        </w:rPr>
        <w:t xml:space="preserve"> — 300 ИЕ. Каждую компонентную систему вакцины </w:t>
      </w:r>
      <w:proofErr w:type="spellStart"/>
      <w:r>
        <w:rPr>
          <w:rStyle w:val="StrongEmphasis"/>
          <w:b w:val="0"/>
          <w:bCs w:val="0"/>
          <w:color w:val="4C4C4C"/>
        </w:rPr>
        <w:t>Ванга</w:t>
      </w:r>
      <w:r>
        <w:rPr>
          <w:rStyle w:val="StrongEmphasis"/>
          <w:b w:val="0"/>
          <w:bCs w:val="0"/>
          <w:color w:val="4C4C4C"/>
        </w:rPr>
        <w:t>рд</w:t>
      </w:r>
      <w:proofErr w:type="spellEnd"/>
      <w:r>
        <w:rPr>
          <w:rStyle w:val="StrongEmphasis"/>
          <w:b w:val="0"/>
          <w:bCs w:val="0"/>
          <w:color w:val="4C4C4C"/>
        </w:rPr>
        <w:t xml:space="preserve"> 7 расфасовывают по 1 дозе в стеклянных флаконах.</w:t>
      </w:r>
    </w:p>
    <w:p w:rsidR="005E3EE0" w:rsidRDefault="005E3EE0">
      <w:pPr>
        <w:pStyle w:val="Standard"/>
        <w:spacing w:line="360" w:lineRule="auto"/>
        <w:jc w:val="both"/>
      </w:pPr>
    </w:p>
    <w:p w:rsidR="005E3EE0" w:rsidRDefault="003A7CD9">
      <w:pPr>
        <w:pStyle w:val="Standard"/>
        <w:spacing w:line="360" w:lineRule="auto"/>
        <w:jc w:val="both"/>
      </w:pPr>
      <w:r>
        <w:rPr>
          <w:rStyle w:val="StrongEmphasis"/>
          <w:color w:val="4C4C4C"/>
        </w:rPr>
        <w:t>ФАРМАКОЛОГИЧЕСКИЕ СВОЙСТВА</w:t>
      </w:r>
    </w:p>
    <w:p w:rsidR="005E3EE0" w:rsidRDefault="003A7CD9">
      <w:pPr>
        <w:pStyle w:val="Standard"/>
        <w:spacing w:line="360" w:lineRule="auto"/>
        <w:jc w:val="both"/>
      </w:pPr>
      <w:r>
        <w:rPr>
          <w:rStyle w:val="StrongEmphasis"/>
          <w:b w:val="0"/>
          <w:bCs w:val="0"/>
          <w:color w:val="4C4C4C"/>
        </w:rPr>
        <w:t xml:space="preserve">Вакцина индуцирует выработку специфических антител к возбудителям чумы плотоядных и инфекционного гепатита, </w:t>
      </w:r>
      <w:proofErr w:type="spellStart"/>
      <w:r>
        <w:rPr>
          <w:rStyle w:val="StrongEmphasis"/>
          <w:b w:val="0"/>
          <w:bCs w:val="0"/>
          <w:color w:val="4C4C4C"/>
        </w:rPr>
        <w:t>аденовироза</w:t>
      </w:r>
      <w:proofErr w:type="spellEnd"/>
      <w:r>
        <w:rPr>
          <w:rStyle w:val="StrongEmphasis"/>
          <w:b w:val="0"/>
          <w:bCs w:val="0"/>
          <w:color w:val="4C4C4C"/>
        </w:rPr>
        <w:t xml:space="preserve">, </w:t>
      </w:r>
      <w:proofErr w:type="spellStart"/>
      <w:r>
        <w:rPr>
          <w:rStyle w:val="StrongEmphasis"/>
          <w:b w:val="0"/>
          <w:bCs w:val="0"/>
          <w:color w:val="4C4C4C"/>
        </w:rPr>
        <w:t>парагриппа</w:t>
      </w:r>
      <w:proofErr w:type="spellEnd"/>
      <w:r>
        <w:rPr>
          <w:rStyle w:val="StrongEmphasis"/>
          <w:b w:val="0"/>
          <w:bCs w:val="0"/>
          <w:color w:val="4C4C4C"/>
        </w:rPr>
        <w:t xml:space="preserve">, </w:t>
      </w:r>
      <w:proofErr w:type="spellStart"/>
      <w:r>
        <w:rPr>
          <w:rStyle w:val="StrongEmphasis"/>
          <w:b w:val="0"/>
          <w:bCs w:val="0"/>
          <w:color w:val="4C4C4C"/>
        </w:rPr>
        <w:t>парвовирусного</w:t>
      </w:r>
      <w:proofErr w:type="spellEnd"/>
      <w:r>
        <w:rPr>
          <w:rStyle w:val="StrongEmphasis"/>
          <w:b w:val="0"/>
          <w:bCs w:val="0"/>
          <w:color w:val="4C4C4C"/>
        </w:rPr>
        <w:t xml:space="preserve"> энтерита и лептоспироза у со</w:t>
      </w:r>
      <w:r>
        <w:rPr>
          <w:rStyle w:val="StrongEmphasis"/>
          <w:b w:val="0"/>
          <w:bCs w:val="0"/>
          <w:color w:val="4C4C4C"/>
        </w:rPr>
        <w:t>бак и щенков через 21 день после иммунизации. Напряжённость иммунитета составляет не менее 1 года.</w:t>
      </w:r>
    </w:p>
    <w:p w:rsidR="005E3EE0" w:rsidRDefault="005E3EE0">
      <w:pPr>
        <w:pStyle w:val="Textbody"/>
        <w:spacing w:line="360" w:lineRule="auto"/>
        <w:jc w:val="both"/>
        <w:rPr>
          <w:b/>
        </w:rPr>
      </w:pPr>
    </w:p>
    <w:p w:rsidR="005E3EE0" w:rsidRDefault="003A7CD9">
      <w:pPr>
        <w:pStyle w:val="Textbody"/>
        <w:spacing w:line="360" w:lineRule="auto"/>
        <w:jc w:val="both"/>
        <w:rPr>
          <w:b/>
        </w:rPr>
      </w:pPr>
      <w:r>
        <w:rPr>
          <w:b/>
        </w:rPr>
        <w:t>БИОЛОГИЧЕСКИЕ СВОЙСТВА</w:t>
      </w:r>
    </w:p>
    <w:p w:rsidR="005E3EE0" w:rsidRDefault="003A7CD9">
      <w:pPr>
        <w:pStyle w:val="Textbody"/>
        <w:spacing w:line="360" w:lineRule="auto"/>
        <w:jc w:val="both"/>
      </w:pPr>
      <w:r>
        <w:t xml:space="preserve">Каждая доза </w:t>
      </w:r>
      <w:proofErr w:type="spellStart"/>
      <w:r>
        <w:t>лиофилизированного</w:t>
      </w:r>
      <w:proofErr w:type="spellEnd"/>
      <w:r>
        <w:t xml:space="preserve"> компонента «</w:t>
      </w:r>
      <w:proofErr w:type="spellStart"/>
      <w:r>
        <w:t>Вангард</w:t>
      </w:r>
      <w:proofErr w:type="spellEnd"/>
      <w:r>
        <w:t xml:space="preserve"> DA2Pi» вакцины </w:t>
      </w:r>
      <w:proofErr w:type="spellStart"/>
      <w:r>
        <w:t>Вангард</w:t>
      </w:r>
      <w:proofErr w:type="spellEnd"/>
      <w:r>
        <w:t xml:space="preserve"> 7 содержит живые </w:t>
      </w:r>
      <w:proofErr w:type="spellStart"/>
      <w:r>
        <w:t>аттенуированные</w:t>
      </w:r>
      <w:proofErr w:type="spellEnd"/>
      <w:r>
        <w:t xml:space="preserve"> штаммы:</w:t>
      </w:r>
    </w:p>
    <w:p w:rsidR="005E3EE0" w:rsidRDefault="003A7CD9">
      <w:pPr>
        <w:pStyle w:val="Textbody"/>
        <w:spacing w:line="360" w:lineRule="auto"/>
        <w:jc w:val="both"/>
      </w:pPr>
      <w:r>
        <w:t>- вируса чумы плот</w:t>
      </w:r>
      <w:r>
        <w:t>оядных в титре не менее</w:t>
      </w:r>
      <w:proofErr w:type="gramStart"/>
      <w:r>
        <w:t>,</w:t>
      </w:r>
      <w:proofErr w:type="gramEnd"/>
      <w:r>
        <w:t xml:space="preserve"> чем 103,0 ССID50</w:t>
      </w:r>
    </w:p>
    <w:p w:rsidR="005E3EE0" w:rsidRDefault="003A7CD9">
      <w:pPr>
        <w:pStyle w:val="Textbody"/>
        <w:spacing w:line="360" w:lineRule="auto"/>
        <w:jc w:val="both"/>
      </w:pPr>
      <w:r>
        <w:t>- аденовируса типа II в титре не менее</w:t>
      </w:r>
      <w:proofErr w:type="gramStart"/>
      <w:r>
        <w:t>,</w:t>
      </w:r>
      <w:proofErr w:type="gramEnd"/>
      <w:r>
        <w:t xml:space="preserve"> чем 103,2 ССID50</w:t>
      </w:r>
    </w:p>
    <w:p w:rsidR="005E3EE0" w:rsidRDefault="003A7CD9">
      <w:pPr>
        <w:pStyle w:val="Textbody"/>
        <w:spacing w:line="360" w:lineRule="auto"/>
        <w:jc w:val="both"/>
      </w:pPr>
      <w:r>
        <w:t xml:space="preserve">- вируса </w:t>
      </w:r>
      <w:proofErr w:type="spellStart"/>
      <w:r>
        <w:t>парагриппа</w:t>
      </w:r>
      <w:proofErr w:type="spellEnd"/>
      <w:r>
        <w:t xml:space="preserve"> плотоядных в титре не менее</w:t>
      </w:r>
      <w:proofErr w:type="gramStart"/>
      <w:r>
        <w:t>,</w:t>
      </w:r>
      <w:proofErr w:type="gramEnd"/>
      <w:r>
        <w:t xml:space="preserve"> чем 10 6,0 ССID50</w:t>
      </w:r>
    </w:p>
    <w:p w:rsidR="005E3EE0" w:rsidRDefault="003A7CD9">
      <w:pPr>
        <w:pStyle w:val="Textbody"/>
        <w:spacing w:line="360" w:lineRule="auto"/>
        <w:jc w:val="both"/>
      </w:pPr>
      <w:r>
        <w:t>Каждая доза жидкого компонента «</w:t>
      </w:r>
      <w:proofErr w:type="spellStart"/>
      <w:r>
        <w:t>Вангард</w:t>
      </w:r>
      <w:proofErr w:type="spellEnd"/>
      <w:r>
        <w:t xml:space="preserve"> CPV-L 1» вакцины </w:t>
      </w:r>
      <w:proofErr w:type="spellStart"/>
      <w:r>
        <w:t>Вангард</w:t>
      </w:r>
      <w:proofErr w:type="spellEnd"/>
      <w:r>
        <w:t xml:space="preserve"> 7 содержит живые </w:t>
      </w:r>
      <w:proofErr w:type="spellStart"/>
      <w:r>
        <w:t>аттенуир</w:t>
      </w:r>
      <w:r>
        <w:t>ованные</w:t>
      </w:r>
      <w:proofErr w:type="spellEnd"/>
      <w:r>
        <w:t xml:space="preserve"> штаммы </w:t>
      </w:r>
      <w:proofErr w:type="spellStart"/>
      <w:r>
        <w:t>парвовируса</w:t>
      </w:r>
      <w:proofErr w:type="spellEnd"/>
      <w:r>
        <w:t xml:space="preserve"> плотоядных в титре не менее</w:t>
      </w:r>
      <w:proofErr w:type="gramStart"/>
      <w:r>
        <w:t>,</w:t>
      </w:r>
      <w:proofErr w:type="gramEnd"/>
      <w:r>
        <w:t xml:space="preserve"> чем 107,0ССID50 и инактивированные культуры </w:t>
      </w:r>
      <w:proofErr w:type="spellStart"/>
      <w:r>
        <w:t>Leptospira</w:t>
      </w:r>
      <w:proofErr w:type="spellEnd"/>
      <w:r>
        <w:t xml:space="preserve"> </w:t>
      </w:r>
      <w:proofErr w:type="spellStart"/>
      <w:r>
        <w:t>canicola</w:t>
      </w:r>
      <w:proofErr w:type="spellEnd"/>
      <w:r>
        <w:t xml:space="preserve"> и </w:t>
      </w:r>
      <w:proofErr w:type="spellStart"/>
      <w:r>
        <w:t>Leptospira</w:t>
      </w:r>
      <w:proofErr w:type="spellEnd"/>
      <w:r>
        <w:t xml:space="preserve"> </w:t>
      </w:r>
      <w:proofErr w:type="spellStart"/>
      <w:r>
        <w:t>icterohaemorrhagiae</w:t>
      </w:r>
      <w:proofErr w:type="spellEnd"/>
    </w:p>
    <w:p w:rsidR="005E3EE0" w:rsidRDefault="003A7CD9">
      <w:pPr>
        <w:pStyle w:val="Textbody"/>
        <w:spacing w:line="360" w:lineRule="auto"/>
        <w:jc w:val="both"/>
      </w:pPr>
      <w:r>
        <w:t xml:space="preserve">Вакцина </w:t>
      </w:r>
      <w:proofErr w:type="spellStart"/>
      <w:r>
        <w:t>Ванград</w:t>
      </w:r>
      <w:proofErr w:type="spellEnd"/>
      <w:r>
        <w:t xml:space="preserve"> 7 индуцирует иммунный ответ у здоровых собак и щенков против чумы плотоядных, </w:t>
      </w:r>
      <w:r>
        <w:t xml:space="preserve">инфекционного гепатита плотоядных, аденовирусной инфекции собак, </w:t>
      </w:r>
      <w:proofErr w:type="spellStart"/>
      <w:r>
        <w:lastRenderedPageBreak/>
        <w:t>парагриппа</w:t>
      </w:r>
      <w:proofErr w:type="spellEnd"/>
      <w:r>
        <w:t xml:space="preserve"> плотоядных, </w:t>
      </w:r>
      <w:proofErr w:type="spellStart"/>
      <w:r>
        <w:t>парвовирусного</w:t>
      </w:r>
      <w:proofErr w:type="spellEnd"/>
      <w:r>
        <w:t xml:space="preserve"> энтерита собак плотоядных (типов 2, 2a, 2b и 2c) и лептоспироза, вызываемого лептоспирами </w:t>
      </w:r>
      <w:proofErr w:type="spellStart"/>
      <w:r>
        <w:t>серогрупп</w:t>
      </w:r>
      <w:proofErr w:type="spellEnd"/>
      <w:r>
        <w:t xml:space="preserve"> </w:t>
      </w:r>
      <w:proofErr w:type="spellStart"/>
      <w:proofErr w:type="gramStart"/>
      <w:r>
        <w:t>С</w:t>
      </w:r>
      <w:proofErr w:type="gramEnd"/>
      <w:r>
        <w:t>anicola</w:t>
      </w:r>
      <w:proofErr w:type="spellEnd"/>
      <w:r>
        <w:t xml:space="preserve"> и </w:t>
      </w:r>
      <w:proofErr w:type="spellStart"/>
      <w:r>
        <w:t>Icterohaemorragiae</w:t>
      </w:r>
      <w:proofErr w:type="spellEnd"/>
      <w:r>
        <w:t xml:space="preserve"> через 21 день после про</w:t>
      </w:r>
      <w:r>
        <w:t>ведения вакцинации, который сохраняется не менее 12 месяцев</w:t>
      </w:r>
    </w:p>
    <w:p w:rsidR="005E3EE0" w:rsidRDefault="003A7CD9">
      <w:pPr>
        <w:pStyle w:val="Textbody"/>
        <w:spacing w:line="360" w:lineRule="auto"/>
        <w:jc w:val="both"/>
      </w:pPr>
      <w:r>
        <w:t>8. Вакцина безвредна, лечебными свойствами не обладает</w:t>
      </w:r>
    </w:p>
    <w:p w:rsidR="005E3EE0" w:rsidRDefault="005E3EE0">
      <w:pPr>
        <w:pStyle w:val="Textbody"/>
        <w:spacing w:line="360" w:lineRule="auto"/>
        <w:jc w:val="both"/>
        <w:rPr>
          <w:b/>
        </w:rPr>
      </w:pPr>
    </w:p>
    <w:p w:rsidR="005E3EE0" w:rsidRDefault="003A7CD9">
      <w:pPr>
        <w:pStyle w:val="Textbody"/>
        <w:spacing w:line="360" w:lineRule="auto"/>
        <w:jc w:val="both"/>
        <w:rPr>
          <w:b/>
        </w:rPr>
      </w:pPr>
      <w:r>
        <w:rPr>
          <w:b/>
        </w:rPr>
        <w:t>ПОРЯДОК ПРИМЕНИЯ ПРЕПАРАТА</w:t>
      </w:r>
    </w:p>
    <w:p w:rsidR="005E3EE0" w:rsidRDefault="003A7CD9">
      <w:pPr>
        <w:pStyle w:val="Textbody"/>
        <w:spacing w:line="360" w:lineRule="auto"/>
        <w:jc w:val="both"/>
      </w:pPr>
      <w:r>
        <w:t>Вакцина «</w:t>
      </w:r>
      <w:proofErr w:type="spellStart"/>
      <w:r>
        <w:t>Вангард</w:t>
      </w:r>
      <w:proofErr w:type="spellEnd"/>
      <w:r>
        <w:t xml:space="preserve"> 7» предназначена для профилактической иммунизации собак любых пород и половозрастных групп прот</w:t>
      </w:r>
      <w:r>
        <w:t xml:space="preserve">ив чумы плотоядных, инфекционного гепатита плотоядных, аденовирусной инфекции собак, </w:t>
      </w:r>
      <w:proofErr w:type="spellStart"/>
      <w:r>
        <w:t>парагриппа</w:t>
      </w:r>
      <w:proofErr w:type="spellEnd"/>
      <w:r>
        <w:t xml:space="preserve"> плотоядных, </w:t>
      </w:r>
      <w:proofErr w:type="spellStart"/>
      <w:r>
        <w:t>парвовирусного</w:t>
      </w:r>
      <w:proofErr w:type="spellEnd"/>
      <w:r>
        <w:t xml:space="preserve"> энтерита собак (тип 2, 2a, 2b и 2c), и лептоспироза, вызываемого лептоспирами </w:t>
      </w:r>
      <w:proofErr w:type="spellStart"/>
      <w:r>
        <w:t>серогрупп</w:t>
      </w:r>
      <w:proofErr w:type="spellEnd"/>
      <w:r>
        <w:t xml:space="preserve"> </w:t>
      </w:r>
      <w:proofErr w:type="spellStart"/>
      <w:proofErr w:type="gramStart"/>
      <w:r>
        <w:t>С</w:t>
      </w:r>
      <w:proofErr w:type="gramEnd"/>
      <w:r>
        <w:t>anicola</w:t>
      </w:r>
      <w:proofErr w:type="spellEnd"/>
      <w:r>
        <w:t xml:space="preserve"> и </w:t>
      </w:r>
      <w:proofErr w:type="spellStart"/>
      <w:r>
        <w:t>Icterohaemorragiae</w:t>
      </w:r>
      <w:proofErr w:type="spellEnd"/>
      <w:r>
        <w:t>. Препарат приме</w:t>
      </w:r>
      <w:r>
        <w:t>няют только для вакцинации здоровых животных. Не вакцинировать щенных сук. Адекватный иммунный ответ может быть снижен у животных перенесших воздействие стресса (транспортировка, перегруппировка и т.д.), животных, находящихся в неблагоприятных экологически</w:t>
      </w:r>
      <w:r>
        <w:t>х условиях, при неправильном кормлении, а также при нарушении инструкции по применению вакцины.</w:t>
      </w:r>
    </w:p>
    <w:p w:rsidR="005E3EE0" w:rsidRDefault="003A7CD9">
      <w:pPr>
        <w:pStyle w:val="Textbody"/>
        <w:spacing w:line="360" w:lineRule="auto"/>
        <w:jc w:val="both"/>
      </w:pPr>
      <w:r>
        <w:t xml:space="preserve">Непосредственно перед применением содержимое флакона с жидким компонентом (1,0 см3) встряхивают и вносят во флакон с </w:t>
      </w:r>
      <w:proofErr w:type="spellStart"/>
      <w:r>
        <w:t>лиофилизированным</w:t>
      </w:r>
      <w:proofErr w:type="spellEnd"/>
      <w:r>
        <w:t>, тщательно перемешивают д</w:t>
      </w:r>
      <w:r>
        <w:t>о полного растворения сухого компонента.</w:t>
      </w:r>
    </w:p>
    <w:p w:rsidR="005E3EE0" w:rsidRDefault="003A7CD9">
      <w:pPr>
        <w:pStyle w:val="Textbody"/>
        <w:spacing w:line="360" w:lineRule="auto"/>
        <w:jc w:val="both"/>
      </w:pPr>
      <w:r>
        <w:t>Вакцину вводят животным в объёме 1,0 см3 (1 иммунизирующая доза) подкожно или внутримышечно с соблюдением правил асептики.</w:t>
      </w:r>
    </w:p>
    <w:p w:rsidR="005E3EE0" w:rsidRDefault="003A7CD9">
      <w:pPr>
        <w:pStyle w:val="Textbody"/>
        <w:spacing w:line="360" w:lineRule="auto"/>
        <w:jc w:val="both"/>
      </w:pPr>
      <w:r>
        <w:t>Порядок проведения вакцинации</w:t>
      </w:r>
    </w:p>
    <w:p w:rsidR="005E3EE0" w:rsidRDefault="003A7CD9">
      <w:pPr>
        <w:pStyle w:val="Textbody"/>
        <w:spacing w:line="360" w:lineRule="auto"/>
        <w:jc w:val="both"/>
      </w:pPr>
      <w:r>
        <w:t>Первичная вакцинация: Обычная схема вакцинации – дважды в возр</w:t>
      </w:r>
      <w:r>
        <w:t>асте 8 и 12 недель.</w:t>
      </w:r>
    </w:p>
    <w:p w:rsidR="005E3EE0" w:rsidRDefault="003A7CD9">
      <w:pPr>
        <w:pStyle w:val="Textbody"/>
        <w:spacing w:line="360" w:lineRule="auto"/>
        <w:jc w:val="both"/>
      </w:pPr>
      <w:r>
        <w:t xml:space="preserve">При необходимости начать вакцинацию раньше, можно </w:t>
      </w:r>
      <w:proofErr w:type="gramStart"/>
      <w:r>
        <w:t>вакцинировать щенков начиная</w:t>
      </w:r>
      <w:proofErr w:type="gramEnd"/>
      <w:r>
        <w:t xml:space="preserve"> с 5- </w:t>
      </w:r>
      <w:proofErr w:type="spellStart"/>
      <w:r>
        <w:t>ти</w:t>
      </w:r>
      <w:proofErr w:type="spellEnd"/>
      <w:r>
        <w:t xml:space="preserve"> недельного возраста – в этом случае вакцинируют щенков в возрасте 5, 8 и 12 недель.</w:t>
      </w:r>
    </w:p>
    <w:p w:rsidR="005E3EE0" w:rsidRDefault="003A7CD9">
      <w:pPr>
        <w:pStyle w:val="Textbody"/>
        <w:spacing w:line="360" w:lineRule="auto"/>
        <w:jc w:val="both"/>
      </w:pPr>
      <w:r>
        <w:t>Ревакцинация: собак ревакцинируют 1 раз в год однократно одной до</w:t>
      </w:r>
      <w:r>
        <w:t>зой вакцины «</w:t>
      </w:r>
      <w:proofErr w:type="spellStart"/>
      <w:r>
        <w:t>Вангард</w:t>
      </w:r>
      <w:proofErr w:type="spellEnd"/>
      <w:r>
        <w:t xml:space="preserve"> 7». Взрослых, ранее не вакцинированных собак иммунизируют двукратно с интервалом 2 – 3 недели.</w:t>
      </w:r>
    </w:p>
    <w:p w:rsidR="005E3EE0" w:rsidRDefault="003A7CD9">
      <w:pPr>
        <w:pStyle w:val="Textbody"/>
        <w:spacing w:line="360" w:lineRule="auto"/>
        <w:jc w:val="both"/>
      </w:pPr>
      <w:r>
        <w:t>Для введения вакцины используют стерильные шприцы и иглы. Поверхность кожи в месте инъекции обрабатывают 70о спиртом.</w:t>
      </w:r>
    </w:p>
    <w:p w:rsidR="005E3EE0" w:rsidRDefault="003A7CD9">
      <w:pPr>
        <w:pStyle w:val="Textbody"/>
        <w:spacing w:line="360" w:lineRule="auto"/>
        <w:jc w:val="both"/>
      </w:pPr>
      <w:r>
        <w:t>Так же как и при приме</w:t>
      </w:r>
      <w:r>
        <w:t>нении других вакцин, после введения вакцины «</w:t>
      </w:r>
      <w:proofErr w:type="spellStart"/>
      <w:r>
        <w:t>Вангард</w:t>
      </w:r>
      <w:proofErr w:type="spellEnd"/>
      <w:r>
        <w:t xml:space="preserve"> 7» возможно развитие анафилаксии. В этом случае животным проводят симптоматическую терапию.</w:t>
      </w:r>
    </w:p>
    <w:p w:rsidR="005E3EE0" w:rsidRDefault="003A7CD9">
      <w:pPr>
        <w:pStyle w:val="Textbody"/>
        <w:spacing w:line="360" w:lineRule="auto"/>
        <w:jc w:val="both"/>
      </w:pPr>
      <w:r>
        <w:lastRenderedPageBreak/>
        <w:t>Использование гипериммунных сывороток или иммунодепрессантов противопоказано в течение 1 месяца до и после вакц</w:t>
      </w:r>
      <w:r>
        <w:t>инации.</w:t>
      </w:r>
    </w:p>
    <w:p w:rsidR="005E3EE0" w:rsidRDefault="005E3EE0">
      <w:pPr>
        <w:pStyle w:val="Standard"/>
        <w:spacing w:line="360" w:lineRule="auto"/>
        <w:jc w:val="both"/>
      </w:pPr>
    </w:p>
    <w:p w:rsidR="005E3EE0" w:rsidRDefault="003A7CD9">
      <w:pPr>
        <w:pStyle w:val="Standard"/>
        <w:spacing w:line="360" w:lineRule="auto"/>
        <w:jc w:val="both"/>
      </w:pPr>
      <w:r>
        <w:rPr>
          <w:rStyle w:val="StrongEmphasis"/>
          <w:color w:val="4C4C4C"/>
        </w:rPr>
        <w:t>ПОБОЧНЫЕ ДЕЙСТВИЯ</w:t>
      </w:r>
    </w:p>
    <w:p w:rsidR="005E3EE0" w:rsidRDefault="003A7CD9">
      <w:pPr>
        <w:pStyle w:val="Standard"/>
        <w:spacing w:line="360" w:lineRule="auto"/>
        <w:jc w:val="both"/>
      </w:pPr>
      <w:r>
        <w:rPr>
          <w:rStyle w:val="StrongEmphasis"/>
          <w:b w:val="0"/>
          <w:bCs w:val="0"/>
          <w:color w:val="4C4C4C"/>
        </w:rPr>
        <w:t xml:space="preserve">В очень редких случаях у гиперчувствительных животных возможно развитие анафилактического шока и аллергических реакций. При их выявлении животным назначают симптоматическую терапию с применением </w:t>
      </w:r>
      <w:proofErr w:type="spellStart"/>
      <w:r>
        <w:rPr>
          <w:rStyle w:val="StrongEmphasis"/>
          <w:b w:val="0"/>
          <w:bCs w:val="0"/>
          <w:color w:val="4C4C4C"/>
        </w:rPr>
        <w:t>десинсибилизирующих</w:t>
      </w:r>
      <w:proofErr w:type="spellEnd"/>
      <w:r>
        <w:rPr>
          <w:rStyle w:val="StrongEmphasis"/>
          <w:b w:val="0"/>
          <w:bCs w:val="0"/>
          <w:color w:val="4C4C4C"/>
        </w:rPr>
        <w:t xml:space="preserve"> лекарственных </w:t>
      </w:r>
      <w:r>
        <w:rPr>
          <w:rStyle w:val="StrongEmphasis"/>
          <w:b w:val="0"/>
          <w:bCs w:val="0"/>
          <w:color w:val="4C4C4C"/>
        </w:rPr>
        <w:t>средств.</w:t>
      </w:r>
      <w:r>
        <w:rPr>
          <w:rStyle w:val="StrongEmphasis"/>
          <w:b w:val="0"/>
          <w:bCs w:val="0"/>
          <w:color w:val="4C4C4C"/>
        </w:rPr>
        <w:br/>
      </w:r>
      <w:r>
        <w:rPr>
          <w:rStyle w:val="StrongEmphasis"/>
          <w:b w:val="0"/>
          <w:bCs w:val="0"/>
          <w:color w:val="4C4C4C"/>
        </w:rPr>
        <w:br/>
      </w:r>
      <w:r>
        <w:rPr>
          <w:rStyle w:val="StrongEmphasis"/>
          <w:color w:val="4C4C4C"/>
        </w:rPr>
        <w:t>ПРОТИВОПОКАЗАНИЯ</w:t>
      </w:r>
      <w:r>
        <w:rPr>
          <w:rStyle w:val="StrongEmphasis"/>
          <w:b w:val="0"/>
          <w:bCs w:val="0"/>
          <w:color w:val="4C4C4C"/>
        </w:rPr>
        <w:br/>
      </w:r>
      <w:r>
        <w:rPr>
          <w:rStyle w:val="StrongEmphasis"/>
          <w:b w:val="0"/>
          <w:bCs w:val="0"/>
          <w:color w:val="4C4C4C"/>
        </w:rPr>
        <w:t>Индивидуальная гиперчувствительность у животных. Не рекомендуется применение иммунодепрессантов и гипериммунных сывороток в течение 1 месяца до и после прививки.</w:t>
      </w:r>
      <w:r>
        <w:rPr>
          <w:rStyle w:val="StrongEmphasis"/>
          <w:b w:val="0"/>
          <w:bCs w:val="0"/>
          <w:color w:val="4C4C4C"/>
        </w:rPr>
        <w:br/>
      </w:r>
      <w:r>
        <w:rPr>
          <w:rStyle w:val="StrongEmphasis"/>
          <w:b w:val="0"/>
          <w:bCs w:val="0"/>
          <w:color w:val="4C4C4C"/>
        </w:rPr>
        <w:br/>
      </w:r>
      <w:r>
        <w:rPr>
          <w:rStyle w:val="StrongEmphasis"/>
          <w:color w:val="4C4C4C"/>
        </w:rPr>
        <w:t>ОСОБЫЕ УКАЗАНИЯ</w:t>
      </w:r>
    </w:p>
    <w:p w:rsidR="005E3EE0" w:rsidRDefault="003A7CD9">
      <w:pPr>
        <w:pStyle w:val="Standard"/>
        <w:spacing w:line="360" w:lineRule="auto"/>
        <w:jc w:val="both"/>
      </w:pPr>
      <w:r>
        <w:rPr>
          <w:rStyle w:val="StrongEmphasis"/>
          <w:b w:val="0"/>
          <w:bCs w:val="0"/>
          <w:color w:val="4C4C4C"/>
        </w:rPr>
        <w:t>При проведении манипуляций с препаратом следует со</w:t>
      </w:r>
      <w:r>
        <w:rPr>
          <w:rStyle w:val="StrongEmphasis"/>
          <w:b w:val="0"/>
          <w:bCs w:val="0"/>
          <w:color w:val="4C4C4C"/>
        </w:rPr>
        <w:t>блюдать правила асептики, не допускать контаминации вакцины. При попадании вакцины на кожу или слизистые оболочки глаз, её тотчас необходимо смыть струей воды. По окончании обработки руки следует тщательно вымыть тёплой водой с мылом. При случайном введени</w:t>
      </w:r>
      <w:r>
        <w:rPr>
          <w:rStyle w:val="StrongEmphasis"/>
          <w:b w:val="0"/>
          <w:bCs w:val="0"/>
          <w:color w:val="4C4C4C"/>
        </w:rPr>
        <w:t>и данной вакцины человеку, необходимо обратиться за помощью в медицинское учреждение.</w:t>
      </w:r>
      <w:r>
        <w:rPr>
          <w:rStyle w:val="StrongEmphasis"/>
          <w:b w:val="0"/>
          <w:bCs w:val="0"/>
          <w:color w:val="4C4C4C"/>
        </w:rPr>
        <w:br/>
      </w:r>
    </w:p>
    <w:p w:rsidR="005E3EE0" w:rsidRDefault="003A7CD9">
      <w:pPr>
        <w:pStyle w:val="Textbody"/>
        <w:spacing w:line="360" w:lineRule="auto"/>
        <w:jc w:val="both"/>
        <w:rPr>
          <w:b/>
        </w:rPr>
      </w:pPr>
      <w:r>
        <w:rPr>
          <w:b/>
        </w:rPr>
        <w:t>МЕРЫ ЛИЧНОЙ ПРОФИЛАКТИКИ</w:t>
      </w:r>
    </w:p>
    <w:p w:rsidR="005E3EE0" w:rsidRDefault="003A7CD9">
      <w:pPr>
        <w:pStyle w:val="Textbody"/>
        <w:spacing w:line="360" w:lineRule="auto"/>
        <w:jc w:val="both"/>
      </w:pPr>
      <w:r>
        <w:t>При проведении вакцинации ветеринарным специалистам необходимо соблюдать общие правила асептики, личной гигиены и техники безопасности, принятые</w:t>
      </w:r>
      <w:r>
        <w:t xml:space="preserve"> при работе с лекарственными средствами для животных.</w:t>
      </w:r>
    </w:p>
    <w:p w:rsidR="005E3EE0" w:rsidRDefault="003A7CD9">
      <w:pPr>
        <w:pStyle w:val="Textbody"/>
        <w:spacing w:line="360" w:lineRule="auto"/>
        <w:jc w:val="both"/>
      </w:pPr>
      <w:r>
        <w:t>При попадании вакцины на кожные покровы и слизистые оболочки необходимо промыть их большим количеством воды. После работы тщательно вымыть руки.</w:t>
      </w:r>
    </w:p>
    <w:p w:rsidR="005E3EE0" w:rsidRDefault="003A7CD9">
      <w:pPr>
        <w:pStyle w:val="Textbody"/>
        <w:spacing w:line="360" w:lineRule="auto"/>
        <w:jc w:val="both"/>
      </w:pPr>
      <w:r>
        <w:t>При случайной инъекции человеку немедленно обратиться к в</w:t>
      </w:r>
      <w:r>
        <w:t>рачу</w:t>
      </w:r>
    </w:p>
    <w:p w:rsidR="005E3EE0" w:rsidRDefault="003A7CD9">
      <w:pPr>
        <w:pStyle w:val="Textbody"/>
        <w:spacing w:line="360" w:lineRule="auto"/>
        <w:jc w:val="both"/>
      </w:pPr>
      <w:r>
        <w:t>Вакцину следует хранить в местах, не доступных для детей.</w:t>
      </w:r>
    </w:p>
    <w:p w:rsidR="005E3EE0" w:rsidRDefault="003A7CD9">
      <w:pPr>
        <w:pStyle w:val="Textbody"/>
        <w:spacing w:line="360" w:lineRule="auto"/>
        <w:jc w:val="both"/>
      </w:pPr>
      <w:r>
        <w:t>Инструкция разработана компанией “</w:t>
      </w:r>
      <w:proofErr w:type="spellStart"/>
      <w:r>
        <w:t>Пфайзер</w:t>
      </w:r>
      <w:proofErr w:type="spellEnd"/>
      <w:r>
        <w:t>” (США).</w:t>
      </w:r>
    </w:p>
    <w:p w:rsidR="005E3EE0" w:rsidRDefault="005E3EE0">
      <w:pPr>
        <w:pStyle w:val="Standard"/>
        <w:spacing w:line="360" w:lineRule="auto"/>
        <w:jc w:val="both"/>
      </w:pPr>
    </w:p>
    <w:p w:rsidR="005E3EE0" w:rsidRDefault="003A7CD9">
      <w:pPr>
        <w:pStyle w:val="Standard"/>
        <w:spacing w:line="360" w:lineRule="auto"/>
        <w:jc w:val="both"/>
      </w:pPr>
      <w:r>
        <w:rPr>
          <w:rStyle w:val="StrongEmphasis"/>
          <w:color w:val="4C4C4C"/>
        </w:rPr>
        <w:t>УСЛОВИЯ ХРАНЕНИЯ</w:t>
      </w:r>
    </w:p>
    <w:p w:rsidR="005E3EE0" w:rsidRDefault="003A7CD9">
      <w:pPr>
        <w:pStyle w:val="Standard"/>
        <w:spacing w:line="360" w:lineRule="auto"/>
        <w:jc w:val="both"/>
        <w:rPr>
          <w:b/>
        </w:rPr>
      </w:pPr>
      <w:r>
        <w:rPr>
          <w:rStyle w:val="StrongEmphasis"/>
          <w:b w:val="0"/>
          <w:bCs w:val="0"/>
          <w:color w:val="4C4C4C"/>
        </w:rPr>
        <w:t xml:space="preserve">С предосторожностью. В сухом, прохладном, защищённом от света и недоступном для детей и животных месте при температуре от 2 </w:t>
      </w:r>
      <w:r>
        <w:rPr>
          <w:rStyle w:val="StrongEmphasis"/>
          <w:b w:val="0"/>
          <w:bCs w:val="0"/>
          <w:color w:val="4C4C4C"/>
        </w:rPr>
        <w:t xml:space="preserve">до 8 °С. Срок годности сухого компонента вакцины — 24 месяца, жидкого — 48 месяцев. Не допускается замораживание вакцины. </w:t>
      </w:r>
      <w:r>
        <w:rPr>
          <w:rStyle w:val="StrongEmphasis"/>
          <w:b w:val="0"/>
          <w:bCs w:val="0"/>
          <w:color w:val="4C4C4C"/>
        </w:rPr>
        <w:lastRenderedPageBreak/>
        <w:t>Неиспользованные в течение 30 минут флаконы с растворенной вакциной подлежат обеззараживанию кипячением в течение 15 минут с последующ</w:t>
      </w:r>
      <w:r>
        <w:rPr>
          <w:rStyle w:val="StrongEmphasis"/>
          <w:b w:val="0"/>
          <w:bCs w:val="0"/>
          <w:color w:val="4C4C4C"/>
        </w:rPr>
        <w:t>ей утилизацией.</w:t>
      </w:r>
    </w:p>
    <w:p w:rsidR="005E3EE0" w:rsidRDefault="005E3EE0">
      <w:pPr>
        <w:pStyle w:val="Standard"/>
        <w:spacing w:line="360" w:lineRule="auto"/>
        <w:jc w:val="both"/>
        <w:rPr>
          <w:b/>
        </w:rPr>
      </w:pPr>
    </w:p>
    <w:p w:rsidR="005E3EE0" w:rsidRDefault="003A7CD9">
      <w:pPr>
        <w:pStyle w:val="Standard"/>
        <w:spacing w:line="360" w:lineRule="auto"/>
        <w:jc w:val="both"/>
      </w:pPr>
      <w:r w:rsidRPr="00B44E20">
        <w:rPr>
          <w:rStyle w:val="StrongEmphasis"/>
          <w:color w:val="4C4C4C"/>
        </w:rPr>
        <w:t>ПРОИЗВОДИТЕЛЬ</w:t>
      </w:r>
      <w:r w:rsidRPr="00B44E20">
        <w:rPr>
          <w:rStyle w:val="StrongEmphasis"/>
          <w:b w:val="0"/>
          <w:bCs w:val="0"/>
          <w:color w:val="4C4C4C"/>
        </w:rPr>
        <w:br/>
      </w:r>
      <w:proofErr w:type="spellStart"/>
      <w:r w:rsidRPr="00B44E20">
        <w:rPr>
          <w:rStyle w:val="StrongEmphasis"/>
          <w:b w:val="0"/>
          <w:bCs w:val="0"/>
          <w:color w:val="4C4C4C"/>
        </w:rPr>
        <w:t>Пфайзер</w:t>
      </w:r>
      <w:proofErr w:type="spellEnd"/>
      <w:r w:rsidRPr="00B44E20">
        <w:rPr>
          <w:rStyle w:val="StrongEmphasis"/>
          <w:b w:val="0"/>
          <w:bCs w:val="0"/>
          <w:color w:val="4C4C4C"/>
        </w:rPr>
        <w:t xml:space="preserve"> </w:t>
      </w:r>
      <w:proofErr w:type="spellStart"/>
      <w:r w:rsidRPr="00B44E20">
        <w:rPr>
          <w:rStyle w:val="StrongEmphasis"/>
          <w:b w:val="0"/>
          <w:bCs w:val="0"/>
          <w:color w:val="4C4C4C"/>
        </w:rPr>
        <w:t>Энимал</w:t>
      </w:r>
      <w:proofErr w:type="spellEnd"/>
      <w:r w:rsidRPr="00B44E20">
        <w:rPr>
          <w:rStyle w:val="StrongEmphasis"/>
          <w:b w:val="0"/>
          <w:bCs w:val="0"/>
          <w:color w:val="4C4C4C"/>
        </w:rPr>
        <w:t xml:space="preserve"> </w:t>
      </w:r>
      <w:proofErr w:type="spellStart"/>
      <w:r w:rsidRPr="00B44E20">
        <w:rPr>
          <w:rStyle w:val="StrongEmphasis"/>
          <w:b w:val="0"/>
          <w:bCs w:val="0"/>
          <w:color w:val="4C4C4C"/>
        </w:rPr>
        <w:t>Хелс</w:t>
      </w:r>
      <w:proofErr w:type="spellEnd"/>
      <w:r w:rsidRPr="00B44E20">
        <w:rPr>
          <w:rStyle w:val="StrongEmphasis"/>
          <w:b w:val="0"/>
          <w:bCs w:val="0"/>
          <w:color w:val="4C4C4C"/>
        </w:rPr>
        <w:t xml:space="preserve"> (</w:t>
      </w:r>
      <w:r>
        <w:rPr>
          <w:rStyle w:val="StrongEmphasis"/>
          <w:b w:val="0"/>
          <w:bCs w:val="0"/>
          <w:color w:val="4C4C4C"/>
          <w:lang w:val="en-US"/>
        </w:rPr>
        <w:t>Pfizer</w:t>
      </w:r>
      <w:r w:rsidRPr="00B44E20">
        <w:rPr>
          <w:rStyle w:val="StrongEmphasis"/>
          <w:b w:val="0"/>
          <w:bCs w:val="0"/>
          <w:color w:val="4C4C4C"/>
        </w:rPr>
        <w:t xml:space="preserve"> </w:t>
      </w:r>
      <w:r>
        <w:rPr>
          <w:rStyle w:val="StrongEmphasis"/>
          <w:b w:val="0"/>
          <w:bCs w:val="0"/>
          <w:color w:val="4C4C4C"/>
          <w:lang w:val="en-US"/>
        </w:rPr>
        <w:t>Animal</w:t>
      </w:r>
      <w:r w:rsidRPr="00B44E20">
        <w:rPr>
          <w:rStyle w:val="StrongEmphasis"/>
          <w:b w:val="0"/>
          <w:bCs w:val="0"/>
          <w:color w:val="4C4C4C"/>
        </w:rPr>
        <w:t xml:space="preserve"> </w:t>
      </w:r>
      <w:r>
        <w:rPr>
          <w:rStyle w:val="StrongEmphasis"/>
          <w:b w:val="0"/>
          <w:bCs w:val="0"/>
          <w:color w:val="4C4C4C"/>
          <w:lang w:val="en-US"/>
        </w:rPr>
        <w:t>Health</w:t>
      </w:r>
      <w:r w:rsidRPr="00B44E20">
        <w:rPr>
          <w:rStyle w:val="StrongEmphasis"/>
          <w:b w:val="0"/>
          <w:bCs w:val="0"/>
          <w:color w:val="4C4C4C"/>
        </w:rPr>
        <w:t>), Бельгия.</w:t>
      </w:r>
    </w:p>
    <w:p w:rsidR="005E3EE0" w:rsidRDefault="005E3EE0">
      <w:pPr>
        <w:pStyle w:val="Standard"/>
        <w:spacing w:line="360" w:lineRule="auto"/>
        <w:jc w:val="both"/>
      </w:pPr>
    </w:p>
    <w:p w:rsidR="005E3EE0" w:rsidRDefault="003A7CD9">
      <w:pPr>
        <w:pStyle w:val="Standard"/>
        <w:spacing w:line="360" w:lineRule="auto"/>
        <w:jc w:val="both"/>
      </w:pPr>
      <w:r w:rsidRPr="00B44E20">
        <w:rPr>
          <w:rStyle w:val="StrongEmphasis"/>
          <w:color w:val="4C4C4C"/>
        </w:rPr>
        <w:t>АВТОРСКИЕ ПРАВА</w:t>
      </w:r>
    </w:p>
    <w:p w:rsidR="005E3EE0" w:rsidRDefault="003A7CD9">
      <w:pPr>
        <w:pStyle w:val="Standard"/>
        <w:spacing w:line="360" w:lineRule="auto"/>
        <w:jc w:val="both"/>
      </w:pPr>
      <w:proofErr w:type="spellStart"/>
      <w:r w:rsidRPr="00B44E20">
        <w:rPr>
          <w:rStyle w:val="StrongEmphasis"/>
          <w:b w:val="0"/>
          <w:bCs w:val="0"/>
          <w:color w:val="4C4C4C"/>
        </w:rPr>
        <w:t>Пфайзер</w:t>
      </w:r>
      <w:proofErr w:type="spellEnd"/>
      <w:r w:rsidRPr="00B44E20">
        <w:rPr>
          <w:rStyle w:val="StrongEmphasis"/>
          <w:b w:val="0"/>
          <w:bCs w:val="0"/>
          <w:color w:val="4C4C4C"/>
        </w:rPr>
        <w:t xml:space="preserve"> </w:t>
      </w:r>
      <w:proofErr w:type="spellStart"/>
      <w:r w:rsidRPr="00B44E20">
        <w:rPr>
          <w:rStyle w:val="StrongEmphasis"/>
          <w:b w:val="0"/>
          <w:bCs w:val="0"/>
          <w:color w:val="4C4C4C"/>
        </w:rPr>
        <w:t>Энимал</w:t>
      </w:r>
      <w:proofErr w:type="spellEnd"/>
      <w:r w:rsidRPr="00B44E20">
        <w:rPr>
          <w:rStyle w:val="StrongEmphasis"/>
          <w:b w:val="0"/>
          <w:bCs w:val="0"/>
          <w:color w:val="4C4C4C"/>
        </w:rPr>
        <w:t xml:space="preserve"> </w:t>
      </w:r>
      <w:proofErr w:type="spellStart"/>
      <w:r w:rsidRPr="00B44E20">
        <w:rPr>
          <w:rStyle w:val="StrongEmphasis"/>
          <w:b w:val="0"/>
          <w:bCs w:val="0"/>
          <w:color w:val="4C4C4C"/>
        </w:rPr>
        <w:t>Хелс</w:t>
      </w:r>
      <w:proofErr w:type="spellEnd"/>
      <w:r w:rsidRPr="00B44E20">
        <w:rPr>
          <w:rStyle w:val="StrongEmphasis"/>
          <w:b w:val="0"/>
          <w:bCs w:val="0"/>
          <w:color w:val="4C4C4C"/>
        </w:rPr>
        <w:t xml:space="preserve"> (</w:t>
      </w:r>
      <w:r>
        <w:rPr>
          <w:rStyle w:val="StrongEmphasis"/>
          <w:b w:val="0"/>
          <w:bCs w:val="0"/>
          <w:color w:val="4C4C4C"/>
          <w:lang w:val="en-US"/>
        </w:rPr>
        <w:t>Pfizer</w:t>
      </w:r>
      <w:r w:rsidRPr="00B44E20">
        <w:rPr>
          <w:rStyle w:val="StrongEmphasis"/>
          <w:b w:val="0"/>
          <w:bCs w:val="0"/>
          <w:color w:val="4C4C4C"/>
        </w:rPr>
        <w:t xml:space="preserve"> </w:t>
      </w:r>
      <w:r>
        <w:rPr>
          <w:rStyle w:val="StrongEmphasis"/>
          <w:b w:val="0"/>
          <w:bCs w:val="0"/>
          <w:color w:val="4C4C4C"/>
          <w:lang w:val="en-US"/>
        </w:rPr>
        <w:t>Animal</w:t>
      </w:r>
      <w:r w:rsidRPr="00B44E20">
        <w:rPr>
          <w:rStyle w:val="StrongEmphasis"/>
          <w:b w:val="0"/>
          <w:bCs w:val="0"/>
          <w:color w:val="4C4C4C"/>
        </w:rPr>
        <w:t xml:space="preserve"> </w:t>
      </w:r>
      <w:r>
        <w:rPr>
          <w:rStyle w:val="StrongEmphasis"/>
          <w:b w:val="0"/>
          <w:bCs w:val="0"/>
          <w:color w:val="4C4C4C"/>
          <w:lang w:val="en-US"/>
        </w:rPr>
        <w:t>Health</w:t>
      </w:r>
      <w:r w:rsidRPr="00B44E20">
        <w:rPr>
          <w:rStyle w:val="StrongEmphasis"/>
          <w:b w:val="0"/>
          <w:bCs w:val="0"/>
          <w:color w:val="4C4C4C"/>
        </w:rPr>
        <w:t>), США.</w:t>
      </w:r>
    </w:p>
    <w:p w:rsidR="005E3EE0" w:rsidRDefault="003A7CD9">
      <w:pPr>
        <w:pStyle w:val="Textbody"/>
        <w:spacing w:line="360" w:lineRule="auto"/>
        <w:jc w:val="both"/>
      </w:pPr>
      <w:proofErr w:type="gramStart"/>
      <w:r>
        <w:t>Рекомендован</w:t>
      </w:r>
      <w:proofErr w:type="gramEnd"/>
      <w:r>
        <w:t xml:space="preserve"> к регистрации ФГУ “ВГНКИ”.</w:t>
      </w:r>
    </w:p>
    <w:p w:rsidR="005E3EE0" w:rsidRDefault="003A7CD9">
      <w:pPr>
        <w:pStyle w:val="Textbody"/>
        <w:spacing w:line="360" w:lineRule="auto"/>
        <w:jc w:val="both"/>
      </w:pPr>
      <w:r>
        <w:t>Регистрационный номер ПВИ – 1 -1.3 / 01329__</w:t>
      </w:r>
    </w:p>
    <w:sectPr w:rsidR="005E3EE0" w:rsidSect="005E3EE0">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D9" w:rsidRDefault="003A7CD9" w:rsidP="005E3EE0">
      <w:r>
        <w:separator/>
      </w:r>
    </w:p>
  </w:endnote>
  <w:endnote w:type="continuationSeparator" w:id="0">
    <w:p w:rsidR="003A7CD9" w:rsidRDefault="003A7CD9" w:rsidP="005E3EE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D9" w:rsidRDefault="003A7CD9" w:rsidP="005E3EE0">
      <w:r w:rsidRPr="005E3EE0">
        <w:rPr>
          <w:color w:val="000000"/>
        </w:rPr>
        <w:separator/>
      </w:r>
    </w:p>
  </w:footnote>
  <w:footnote w:type="continuationSeparator" w:id="0">
    <w:p w:rsidR="003A7CD9" w:rsidRDefault="003A7CD9" w:rsidP="005E3E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characterSpacingControl w:val="doNotCompress"/>
  <w:footnotePr>
    <w:footnote w:id="-1"/>
    <w:footnote w:id="0"/>
  </w:footnotePr>
  <w:endnotePr>
    <w:endnote w:id="-1"/>
    <w:endnote w:id="0"/>
  </w:endnotePr>
  <w:compat/>
  <w:rsids>
    <w:rsidRoot w:val="005E3EE0"/>
    <w:rsid w:val="003A7CD9"/>
    <w:rsid w:val="005E3EE0"/>
    <w:rsid w:val="00B44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Lohit Hindi"/>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3EE0"/>
  </w:style>
  <w:style w:type="paragraph" w:customStyle="1" w:styleId="Heading">
    <w:name w:val="Heading"/>
    <w:basedOn w:val="Standard"/>
    <w:next w:val="Textbody"/>
    <w:rsid w:val="005E3EE0"/>
    <w:pPr>
      <w:keepNext/>
      <w:spacing w:before="240" w:after="120"/>
    </w:pPr>
    <w:rPr>
      <w:rFonts w:ascii="Liberation Sans" w:hAnsi="Liberation Sans"/>
      <w:sz w:val="28"/>
      <w:szCs w:val="28"/>
    </w:rPr>
  </w:style>
  <w:style w:type="paragraph" w:customStyle="1" w:styleId="Textbody">
    <w:name w:val="Text body"/>
    <w:basedOn w:val="Standard"/>
    <w:rsid w:val="005E3EE0"/>
    <w:pPr>
      <w:spacing w:after="120"/>
    </w:pPr>
  </w:style>
  <w:style w:type="paragraph" w:styleId="a3">
    <w:name w:val="List"/>
    <w:basedOn w:val="Textbody"/>
    <w:rsid w:val="005E3EE0"/>
  </w:style>
  <w:style w:type="paragraph" w:customStyle="1" w:styleId="Caption">
    <w:name w:val="Caption"/>
    <w:basedOn w:val="Standard"/>
    <w:rsid w:val="005E3EE0"/>
    <w:pPr>
      <w:suppressLineNumbers/>
      <w:spacing w:before="120" w:after="120"/>
    </w:pPr>
    <w:rPr>
      <w:i/>
      <w:iCs/>
    </w:rPr>
  </w:style>
  <w:style w:type="paragraph" w:customStyle="1" w:styleId="Index">
    <w:name w:val="Index"/>
    <w:basedOn w:val="Standard"/>
    <w:rsid w:val="005E3EE0"/>
    <w:pPr>
      <w:suppressLineNumbers/>
    </w:pPr>
  </w:style>
  <w:style w:type="character" w:customStyle="1" w:styleId="StrongEmphasis">
    <w:name w:val="Strong Emphasis"/>
    <w:rsid w:val="005E3EE0"/>
    <w:rPr>
      <w:b/>
      <w:bCs/>
    </w:rPr>
  </w:style>
  <w:style w:type="character" w:customStyle="1" w:styleId="NumberingSymbols">
    <w:name w:val="Numbering Symbols"/>
    <w:rsid w:val="005E3E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1282</Words>
  <Characters>7311</Characters>
  <Application>Microsoft Office Word</Application>
  <DocSecurity>0</DocSecurity>
  <Lines>60</Lines>
  <Paragraphs>17</Paragraphs>
  <ScaleCrop>false</ScaleCrop>
  <Company>Krokoz™</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Palchikova</dc:creator>
  <cp:lastModifiedBy>Таня</cp:lastModifiedBy>
  <cp:revision>1</cp:revision>
  <dcterms:created xsi:type="dcterms:W3CDTF">2012-03-13T18:28:00Z</dcterms:created>
  <dcterms:modified xsi:type="dcterms:W3CDTF">2013-03-04T14:40:00Z</dcterms:modified>
</cp:coreProperties>
</file>