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6" w:rsidRDefault="00F94365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 xml:space="preserve">Схема вакцинации </w:t>
      </w:r>
      <w:proofErr w:type="spellStart"/>
      <w:r>
        <w:rPr>
          <w:rStyle w:val="StrongEmphasis"/>
          <w:b w:val="0"/>
          <w:bCs w:val="0"/>
          <w:color w:val="4C4C4C"/>
        </w:rPr>
        <w:t>Nobivac</w:t>
      </w:r>
      <w:proofErr w:type="spellEnd"/>
    </w:p>
    <w:tbl>
      <w:tblPr>
        <w:tblW w:w="5000" w:type="pct"/>
        <w:tblInd w:w="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7"/>
        <w:gridCol w:w="1958"/>
        <w:gridCol w:w="1762"/>
        <w:gridCol w:w="1762"/>
        <w:gridCol w:w="2349"/>
      </w:tblGrid>
      <w:tr w:rsidR="00AF6F56" w:rsidTr="00AF6F56">
        <w:tblPrEx>
          <w:tblCellMar>
            <w:top w:w="0" w:type="dxa"/>
            <w:bottom w:w="0" w:type="dxa"/>
          </w:tblCellMar>
        </w:tblPrEx>
        <w:tc>
          <w:tcPr>
            <w:tcW w:w="3856" w:type="dxa"/>
            <w:gridSpan w:val="2"/>
            <w:vMerge w:val="restart"/>
            <w:tcBorders>
              <w:top w:val="single" w:sz="6" w:space="0" w:color="E5E5E5"/>
              <w:left w:val="single" w:sz="6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F94365">
            <w:pPr>
              <w:pStyle w:val="TableContents"/>
              <w:spacing w:line="360" w:lineRule="auto"/>
              <w:jc w:val="center"/>
            </w:pPr>
            <w:r>
              <w:t xml:space="preserve">Первая вакцинация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3470" w:type="dxa"/>
            <w:gridSpan w:val="2"/>
            <w:tcBorders>
              <w:top w:val="single" w:sz="6" w:space="0" w:color="E5E5E5"/>
              <w:left w:val="single" w:sz="2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r>
              <w:t xml:space="preserve">Следующая вакцинация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2313" w:type="dxa"/>
            <w:vMerge w:val="restart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F94365">
            <w:pPr>
              <w:pStyle w:val="TableContents"/>
              <w:spacing w:line="360" w:lineRule="auto"/>
              <w:jc w:val="center"/>
            </w:pPr>
            <w:r>
              <w:rPr>
                <w:rStyle w:val="StrongEmphasis"/>
              </w:rPr>
              <w:t>14 – 16 недель</w:t>
            </w:r>
          </w:p>
        </w:tc>
      </w:tr>
      <w:tr w:rsidR="00AF6F56" w:rsidTr="00AF6F56">
        <w:tblPrEx>
          <w:tblCellMar>
            <w:top w:w="0" w:type="dxa"/>
            <w:bottom w:w="0" w:type="dxa"/>
          </w:tblCellMar>
        </w:tblPrEx>
        <w:tc>
          <w:tcPr>
            <w:tcW w:w="3856" w:type="dxa"/>
            <w:gridSpan w:val="2"/>
            <w:vMerge/>
            <w:tcBorders>
              <w:top w:val="single" w:sz="6" w:space="0" w:color="E5E5E5"/>
              <w:left w:val="single" w:sz="6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AF6F56"/>
        </w:tc>
        <w:tc>
          <w:tcPr>
            <w:tcW w:w="1735" w:type="dxa"/>
            <w:tcBorders>
              <w:left w:val="single" w:sz="2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r>
              <w:rPr>
                <w:rStyle w:val="StrongEmphasis"/>
              </w:rPr>
              <w:t>8 – 9 недель</w:t>
            </w:r>
          </w:p>
        </w:tc>
        <w:tc>
          <w:tcPr>
            <w:tcW w:w="1735" w:type="dxa"/>
            <w:tcBorders>
              <w:left w:val="single" w:sz="2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r>
              <w:rPr>
                <w:rStyle w:val="StrongEmphasis"/>
              </w:rPr>
              <w:t>12 недель</w:t>
            </w:r>
          </w:p>
        </w:tc>
        <w:tc>
          <w:tcPr>
            <w:tcW w:w="2313" w:type="dxa"/>
            <w:vMerge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AF6F56"/>
        </w:tc>
      </w:tr>
      <w:tr w:rsidR="00AF6F56" w:rsidTr="00AF6F56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6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AF6F56">
            <w:pPr>
              <w:pStyle w:val="TableContents"/>
              <w:spacing w:line="360" w:lineRule="auto"/>
              <w:jc w:val="center"/>
            </w:pPr>
          </w:p>
          <w:p w:rsidR="00AF6F56" w:rsidRDefault="00AF6F56">
            <w:pPr>
              <w:pStyle w:val="TableContents"/>
              <w:spacing w:line="360" w:lineRule="auto"/>
              <w:jc w:val="center"/>
            </w:pPr>
          </w:p>
          <w:p w:rsidR="00AF6F56" w:rsidRDefault="00F94365">
            <w:pPr>
              <w:pStyle w:val="TableContents"/>
              <w:spacing w:line="360" w:lineRule="auto"/>
              <w:jc w:val="center"/>
            </w:pPr>
            <w:r>
              <w:rPr>
                <w:rStyle w:val="StrongEmphasis"/>
              </w:rPr>
              <w:t>4 – 6 недель</w:t>
            </w:r>
          </w:p>
        </w:tc>
        <w:tc>
          <w:tcPr>
            <w:tcW w:w="1928" w:type="dxa"/>
            <w:tcBorders>
              <w:left w:val="single" w:sz="2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AF6F56">
            <w:pPr>
              <w:pStyle w:val="TableContents"/>
              <w:spacing w:line="360" w:lineRule="auto"/>
              <w:jc w:val="center"/>
            </w:pPr>
          </w:p>
          <w:p w:rsidR="00AF6F56" w:rsidRDefault="00AF6F56">
            <w:pPr>
              <w:pStyle w:val="TableContents"/>
              <w:spacing w:line="360" w:lineRule="auto"/>
              <w:jc w:val="center"/>
            </w:pPr>
          </w:p>
          <w:p w:rsidR="00AF6F56" w:rsidRDefault="00F94365">
            <w:pPr>
              <w:pStyle w:val="TableContents"/>
              <w:spacing w:line="360" w:lineRule="auto"/>
              <w:jc w:val="center"/>
            </w:pPr>
            <w:proofErr w:type="spellStart"/>
            <w:r>
              <w:t>Puppy</w:t>
            </w:r>
            <w:proofErr w:type="spellEnd"/>
            <w:r>
              <w:t xml:space="preserve"> DP</w:t>
            </w:r>
          </w:p>
        </w:tc>
        <w:tc>
          <w:tcPr>
            <w:tcW w:w="1735" w:type="dxa"/>
            <w:tcBorders>
              <w:left w:val="single" w:sz="2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after="283" w:line="360" w:lineRule="auto"/>
            </w:pPr>
            <w:r>
              <w:t>DHP</w:t>
            </w:r>
          </w:p>
          <w:p w:rsidR="00AF6F56" w:rsidRDefault="00F94365">
            <w:pPr>
              <w:pStyle w:val="TableContents"/>
              <w:spacing w:after="283" w:line="360" w:lineRule="auto"/>
              <w:jc w:val="right"/>
            </w:pPr>
            <w:r>
              <w:t>+</w:t>
            </w:r>
            <w:proofErr w:type="spellStart"/>
            <w:r>
              <w:t>Lepto</w:t>
            </w:r>
            <w:proofErr w:type="spellEnd"/>
            <w:r>
              <w:t xml:space="preserve"> (R)</w:t>
            </w:r>
          </w:p>
          <w:p w:rsidR="00AF6F56" w:rsidRDefault="00F94365">
            <w:pPr>
              <w:pStyle w:val="TableContents"/>
              <w:spacing w:after="283" w:line="360" w:lineRule="auto"/>
            </w:pPr>
            <w:proofErr w:type="spellStart"/>
            <w:r>
              <w:t>DHPPi</w:t>
            </w:r>
            <w:proofErr w:type="spellEnd"/>
          </w:p>
        </w:tc>
        <w:tc>
          <w:tcPr>
            <w:tcW w:w="1735" w:type="dxa"/>
            <w:tcBorders>
              <w:left w:val="single" w:sz="2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after="283" w:line="360" w:lineRule="auto"/>
            </w:pPr>
            <w:r>
              <w:t>DHP</w:t>
            </w:r>
          </w:p>
          <w:p w:rsidR="00AF6F56" w:rsidRDefault="00F94365">
            <w:pPr>
              <w:pStyle w:val="TableContents"/>
              <w:spacing w:after="283" w:line="360" w:lineRule="auto"/>
              <w:jc w:val="right"/>
            </w:pPr>
            <w:r>
              <w:t>+</w:t>
            </w:r>
            <w:proofErr w:type="spellStart"/>
            <w:r>
              <w:t>Lepto</w:t>
            </w:r>
            <w:proofErr w:type="spellEnd"/>
            <w:r>
              <w:t xml:space="preserve"> (R)</w:t>
            </w:r>
          </w:p>
          <w:p w:rsidR="00AF6F56" w:rsidRDefault="00F94365">
            <w:pPr>
              <w:pStyle w:val="TableContents"/>
              <w:spacing w:after="283" w:line="360" w:lineRule="auto"/>
            </w:pPr>
            <w:proofErr w:type="spellStart"/>
            <w:r>
              <w:t>DHPPi</w:t>
            </w:r>
            <w:proofErr w:type="spellEnd"/>
          </w:p>
        </w:tc>
        <w:tc>
          <w:tcPr>
            <w:tcW w:w="2313" w:type="dxa"/>
            <w:tcBorders>
              <w:left w:val="single" w:sz="2" w:space="0" w:color="E5E5E5"/>
              <w:bottom w:val="single" w:sz="2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AF6F56">
            <w:pPr>
              <w:pStyle w:val="TableContents"/>
              <w:spacing w:line="360" w:lineRule="auto"/>
              <w:jc w:val="center"/>
            </w:pPr>
          </w:p>
          <w:p w:rsidR="00AF6F56" w:rsidRDefault="00AF6F56">
            <w:pPr>
              <w:pStyle w:val="TableContents"/>
              <w:spacing w:line="360" w:lineRule="auto"/>
              <w:jc w:val="center"/>
            </w:pPr>
          </w:p>
          <w:p w:rsidR="00AF6F56" w:rsidRDefault="00F94365">
            <w:pPr>
              <w:pStyle w:val="TableContents"/>
              <w:spacing w:line="360" w:lineRule="auto"/>
              <w:jc w:val="center"/>
            </w:pPr>
            <w:r>
              <w:t>—</w:t>
            </w:r>
          </w:p>
        </w:tc>
      </w:tr>
      <w:tr w:rsidR="00AF6F56" w:rsidTr="00AF6F56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6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  <w:jc w:val="center"/>
            </w:pPr>
            <w:r>
              <w:rPr>
                <w:rStyle w:val="StrongEmphasis"/>
              </w:rPr>
              <w:t>8</w:t>
            </w:r>
            <w:r>
              <w:rPr>
                <w:rStyle w:val="StrongEmphasis"/>
              </w:rPr>
              <w:t xml:space="preserve"> – 9 недель</w:t>
            </w:r>
          </w:p>
        </w:tc>
        <w:tc>
          <w:tcPr>
            <w:tcW w:w="3663" w:type="dxa"/>
            <w:gridSpan w:val="2"/>
            <w:tcBorders>
              <w:left w:val="single" w:sz="2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after="283" w:line="360" w:lineRule="auto"/>
              <w:jc w:val="center"/>
            </w:pPr>
            <w:r>
              <w:rPr>
                <w:rStyle w:val="StrongEmphasis"/>
                <w:b w:val="0"/>
                <w:bCs w:val="0"/>
              </w:rPr>
              <w:t>DHP</w:t>
            </w:r>
          </w:p>
          <w:p w:rsidR="00AF6F56" w:rsidRDefault="00F94365">
            <w:pPr>
              <w:pStyle w:val="TableContents"/>
              <w:spacing w:after="283" w:line="360" w:lineRule="auto"/>
              <w:jc w:val="right"/>
            </w:pPr>
            <w:r>
              <w:rPr>
                <w:rStyle w:val="StrongEmphasis"/>
                <w:b w:val="0"/>
                <w:bCs w:val="0"/>
              </w:rPr>
              <w:t>+</w:t>
            </w:r>
            <w:proofErr w:type="spellStart"/>
            <w:r>
              <w:rPr>
                <w:rStyle w:val="StrongEmphasis"/>
                <w:b w:val="0"/>
                <w:bCs w:val="0"/>
              </w:rPr>
              <w:t>Lepto</w:t>
            </w:r>
            <w:proofErr w:type="spellEnd"/>
            <w:r>
              <w:rPr>
                <w:rStyle w:val="StrongEmphasis"/>
                <w:b w:val="0"/>
                <w:bCs w:val="0"/>
              </w:rPr>
              <w:t xml:space="preserve"> (R)</w:t>
            </w:r>
          </w:p>
          <w:p w:rsidR="00AF6F56" w:rsidRDefault="00F94365">
            <w:pPr>
              <w:pStyle w:val="TableContents"/>
              <w:spacing w:after="283" w:line="360" w:lineRule="auto"/>
              <w:jc w:val="center"/>
            </w:pPr>
            <w:proofErr w:type="spellStart"/>
            <w:r>
              <w:rPr>
                <w:rStyle w:val="StrongEmphasis"/>
                <w:b w:val="0"/>
                <w:bCs w:val="0"/>
              </w:rPr>
              <w:t>DHPPi</w:t>
            </w:r>
            <w:proofErr w:type="spellEnd"/>
          </w:p>
        </w:tc>
        <w:tc>
          <w:tcPr>
            <w:tcW w:w="1735" w:type="dxa"/>
            <w:tcBorders>
              <w:left w:val="single" w:sz="2" w:space="0" w:color="E5E5E5"/>
              <w:bottom w:val="single" w:sz="2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after="283" w:line="360" w:lineRule="auto"/>
            </w:pPr>
            <w:r>
              <w:t>DHP</w:t>
            </w:r>
          </w:p>
          <w:p w:rsidR="00AF6F56" w:rsidRDefault="00F94365">
            <w:pPr>
              <w:pStyle w:val="TableContents"/>
              <w:spacing w:after="283" w:line="360" w:lineRule="auto"/>
              <w:jc w:val="right"/>
            </w:pPr>
            <w:r>
              <w:t>+</w:t>
            </w:r>
            <w:proofErr w:type="spellStart"/>
            <w:r>
              <w:t>Lepto</w:t>
            </w:r>
            <w:proofErr w:type="spellEnd"/>
            <w:r>
              <w:t xml:space="preserve"> (R)</w:t>
            </w:r>
          </w:p>
          <w:p w:rsidR="00AF6F56" w:rsidRDefault="00F94365">
            <w:pPr>
              <w:pStyle w:val="TableContents"/>
              <w:spacing w:after="283" w:line="360" w:lineRule="auto"/>
            </w:pPr>
            <w:proofErr w:type="spellStart"/>
            <w:r>
              <w:t>DHPPi</w:t>
            </w:r>
            <w:proofErr w:type="spellEnd"/>
          </w:p>
        </w:tc>
        <w:tc>
          <w:tcPr>
            <w:tcW w:w="2313" w:type="dxa"/>
            <w:tcBorders>
              <w:left w:val="single" w:sz="2" w:space="0" w:color="E5E5E5"/>
              <w:bottom w:val="single" w:sz="2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AF6F56">
            <w:pPr>
              <w:pStyle w:val="TableContents"/>
              <w:spacing w:line="360" w:lineRule="auto"/>
              <w:jc w:val="center"/>
            </w:pPr>
          </w:p>
          <w:p w:rsidR="00AF6F56" w:rsidRDefault="00AF6F56">
            <w:pPr>
              <w:pStyle w:val="TableContents"/>
              <w:spacing w:line="360" w:lineRule="auto"/>
              <w:jc w:val="center"/>
            </w:pPr>
          </w:p>
          <w:p w:rsidR="00AF6F56" w:rsidRDefault="00F94365">
            <w:pPr>
              <w:pStyle w:val="TableContents"/>
              <w:spacing w:line="360" w:lineRule="auto"/>
              <w:jc w:val="center"/>
            </w:pPr>
            <w:r>
              <w:t>—</w:t>
            </w:r>
          </w:p>
        </w:tc>
      </w:tr>
      <w:tr w:rsidR="00AF6F56" w:rsidTr="00AF6F56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6" w:space="0" w:color="E5E5E5"/>
              <w:bottom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AF6F56">
            <w:pPr>
              <w:pStyle w:val="TableContents"/>
              <w:spacing w:line="360" w:lineRule="auto"/>
              <w:jc w:val="center"/>
            </w:pPr>
          </w:p>
          <w:p w:rsidR="00AF6F56" w:rsidRDefault="00AF6F56">
            <w:pPr>
              <w:pStyle w:val="TableContents"/>
              <w:spacing w:line="360" w:lineRule="auto"/>
              <w:jc w:val="center"/>
            </w:pPr>
          </w:p>
          <w:p w:rsidR="00AF6F56" w:rsidRDefault="00F94365">
            <w:pPr>
              <w:pStyle w:val="TableContents"/>
              <w:spacing w:line="360" w:lineRule="auto"/>
              <w:jc w:val="center"/>
            </w:pPr>
            <w:r>
              <w:rPr>
                <w:rStyle w:val="StrongEmphasis"/>
              </w:rPr>
              <w:t>12 недель</w:t>
            </w:r>
          </w:p>
        </w:tc>
        <w:tc>
          <w:tcPr>
            <w:tcW w:w="1928" w:type="dxa"/>
            <w:tcBorders>
              <w:left w:val="single" w:sz="2" w:space="0" w:color="E5E5E5"/>
              <w:bottom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AF6F56">
            <w:pPr>
              <w:pStyle w:val="TableContents"/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3470" w:type="dxa"/>
            <w:gridSpan w:val="2"/>
            <w:tcBorders>
              <w:left w:val="single" w:sz="2" w:space="0" w:color="E5E5E5"/>
              <w:bottom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F94365">
            <w:pPr>
              <w:pStyle w:val="TableContents"/>
              <w:spacing w:after="283" w:line="360" w:lineRule="auto"/>
              <w:jc w:val="center"/>
            </w:pPr>
            <w:r>
              <w:rPr>
                <w:rStyle w:val="StrongEmphasis"/>
                <w:b w:val="0"/>
                <w:bCs w:val="0"/>
              </w:rPr>
              <w:t>DHP</w:t>
            </w:r>
          </w:p>
          <w:p w:rsidR="00AF6F56" w:rsidRDefault="00F94365">
            <w:pPr>
              <w:pStyle w:val="TableContents"/>
              <w:spacing w:after="283" w:line="360" w:lineRule="auto"/>
              <w:jc w:val="right"/>
            </w:pPr>
            <w:r>
              <w:rPr>
                <w:rStyle w:val="StrongEmphasis"/>
                <w:b w:val="0"/>
                <w:bCs w:val="0"/>
              </w:rPr>
              <w:t>+</w:t>
            </w:r>
            <w:proofErr w:type="spellStart"/>
            <w:r>
              <w:rPr>
                <w:rStyle w:val="StrongEmphasis"/>
                <w:b w:val="0"/>
                <w:bCs w:val="0"/>
              </w:rPr>
              <w:t>Lepto</w:t>
            </w:r>
            <w:proofErr w:type="spellEnd"/>
            <w:r>
              <w:rPr>
                <w:rStyle w:val="StrongEmphasis"/>
                <w:b w:val="0"/>
                <w:bCs w:val="0"/>
              </w:rPr>
              <w:t xml:space="preserve"> (R)</w:t>
            </w:r>
          </w:p>
          <w:p w:rsidR="00AF6F56" w:rsidRDefault="00F94365">
            <w:pPr>
              <w:pStyle w:val="TableContents"/>
              <w:spacing w:after="283" w:line="360" w:lineRule="auto"/>
              <w:jc w:val="center"/>
            </w:pPr>
            <w:proofErr w:type="spellStart"/>
            <w:r>
              <w:rPr>
                <w:rStyle w:val="StrongEmphasis"/>
                <w:b w:val="0"/>
                <w:bCs w:val="0"/>
              </w:rPr>
              <w:t>DHPPi</w:t>
            </w:r>
            <w:proofErr w:type="spellEnd"/>
          </w:p>
        </w:tc>
        <w:tc>
          <w:tcPr>
            <w:tcW w:w="2313" w:type="dxa"/>
            <w:tcBorders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F56" w:rsidRDefault="00AF6F56">
            <w:pPr>
              <w:pStyle w:val="TableContents"/>
              <w:spacing w:line="360" w:lineRule="auto"/>
            </w:pPr>
          </w:p>
          <w:p w:rsidR="00AF6F56" w:rsidRDefault="00AF6F56">
            <w:pPr>
              <w:pStyle w:val="TableContents"/>
              <w:spacing w:line="360" w:lineRule="auto"/>
            </w:pPr>
          </w:p>
          <w:p w:rsidR="00AF6F56" w:rsidRDefault="00F94365">
            <w:pPr>
              <w:pStyle w:val="TableContents"/>
              <w:spacing w:line="360" w:lineRule="auto"/>
              <w:jc w:val="center"/>
            </w:pPr>
            <w:proofErr w:type="spellStart"/>
            <w:r>
              <w:t>Lepto</w:t>
            </w:r>
            <w:proofErr w:type="spellEnd"/>
          </w:p>
        </w:tc>
      </w:tr>
    </w:tbl>
    <w:p w:rsidR="00AF6F56" w:rsidRDefault="00F94365">
      <w:pPr>
        <w:pStyle w:val="Textbody"/>
        <w:spacing w:line="360" w:lineRule="auto"/>
      </w:pPr>
      <w:r>
        <w:t>Ревакцинация</w:t>
      </w:r>
    </w:p>
    <w:tbl>
      <w:tblPr>
        <w:tblW w:w="5000" w:type="pct"/>
        <w:tblInd w:w="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2055"/>
        <w:gridCol w:w="3328"/>
        <w:gridCol w:w="2447"/>
      </w:tblGrid>
      <w:tr w:rsidR="00AF6F56" w:rsidTr="00AF6F56">
        <w:tblPrEx>
          <w:tblCellMar>
            <w:top w:w="0" w:type="dxa"/>
            <w:bottom w:w="0" w:type="dxa"/>
          </w:tblCellMar>
        </w:tblPrEx>
        <w:tc>
          <w:tcPr>
            <w:tcW w:w="19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r>
              <w:t>1-й год</w:t>
            </w:r>
          </w:p>
        </w:tc>
        <w:tc>
          <w:tcPr>
            <w:tcW w:w="20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proofErr w:type="spellStart"/>
            <w:r>
              <w:t>DHPPi</w:t>
            </w:r>
            <w:proofErr w:type="spellEnd"/>
            <w:r>
              <w:t xml:space="preserve"> + L (R*)</w:t>
            </w:r>
          </w:p>
        </w:tc>
        <w:tc>
          <w:tcPr>
            <w:tcW w:w="32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r>
              <w:t>D — чума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proofErr w:type="spellStart"/>
            <w:r>
              <w:t>Pi</w:t>
            </w:r>
            <w:proofErr w:type="spellEnd"/>
            <w:r>
              <w:t xml:space="preserve"> — </w:t>
            </w:r>
            <w:proofErr w:type="spellStart"/>
            <w:r>
              <w:t>парагрипп</w:t>
            </w:r>
            <w:proofErr w:type="spellEnd"/>
          </w:p>
        </w:tc>
      </w:tr>
      <w:tr w:rsidR="00AF6F56" w:rsidTr="00AF6F56">
        <w:tblPrEx>
          <w:tblCellMar>
            <w:top w:w="0" w:type="dxa"/>
            <w:bottom w:w="0" w:type="dxa"/>
          </w:tblCellMar>
        </w:tblPrEx>
        <w:tc>
          <w:tcPr>
            <w:tcW w:w="19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r>
              <w:t>2-й год</w:t>
            </w:r>
          </w:p>
        </w:tc>
        <w:tc>
          <w:tcPr>
            <w:tcW w:w="20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proofErr w:type="spellStart"/>
            <w:r>
              <w:t>DHPPi</w:t>
            </w:r>
            <w:proofErr w:type="spellEnd"/>
            <w:r>
              <w:t xml:space="preserve"> + </w:t>
            </w:r>
            <w:proofErr w:type="spellStart"/>
            <w:r>
              <w:t>Lepto</w:t>
            </w:r>
            <w:proofErr w:type="spellEnd"/>
          </w:p>
        </w:tc>
        <w:tc>
          <w:tcPr>
            <w:tcW w:w="32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r>
              <w:t>H — гепатит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r>
              <w:br/>
            </w:r>
            <w:proofErr w:type="spellStart"/>
            <w:r>
              <w:t>Lepto</w:t>
            </w:r>
            <w:proofErr w:type="spellEnd"/>
            <w:r>
              <w:t xml:space="preserve"> — лептоспироз</w:t>
            </w:r>
          </w:p>
        </w:tc>
      </w:tr>
      <w:tr w:rsidR="00AF6F56" w:rsidTr="00AF6F56">
        <w:tblPrEx>
          <w:tblCellMar>
            <w:top w:w="0" w:type="dxa"/>
            <w:bottom w:w="0" w:type="dxa"/>
          </w:tblCellMar>
        </w:tblPrEx>
        <w:tc>
          <w:tcPr>
            <w:tcW w:w="19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r>
              <w:t>3-й год</w:t>
            </w:r>
          </w:p>
        </w:tc>
        <w:tc>
          <w:tcPr>
            <w:tcW w:w="20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proofErr w:type="spellStart"/>
            <w:r>
              <w:t>DHPPi</w:t>
            </w:r>
            <w:proofErr w:type="spellEnd"/>
            <w:r>
              <w:t xml:space="preserve"> + LR*</w:t>
            </w:r>
          </w:p>
        </w:tc>
        <w:tc>
          <w:tcPr>
            <w:tcW w:w="32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r>
              <w:t xml:space="preserve">P — </w:t>
            </w:r>
            <w:proofErr w:type="spellStart"/>
            <w:r>
              <w:t>парвовирусная</w:t>
            </w:r>
            <w:proofErr w:type="spellEnd"/>
            <w:r>
              <w:t xml:space="preserve"> инфекция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F56" w:rsidRDefault="00F94365">
            <w:pPr>
              <w:pStyle w:val="TableContents"/>
              <w:spacing w:line="360" w:lineRule="auto"/>
            </w:pPr>
            <w:proofErr w:type="spellStart"/>
            <w:r>
              <w:t>Rabies</w:t>
            </w:r>
            <w:proofErr w:type="spellEnd"/>
            <w:r>
              <w:t xml:space="preserve"> — бешенство</w:t>
            </w:r>
          </w:p>
        </w:tc>
      </w:tr>
    </w:tbl>
    <w:p w:rsidR="00AF6F56" w:rsidRDefault="00AF6F56">
      <w:pPr>
        <w:pStyle w:val="Textbody"/>
        <w:spacing w:line="360" w:lineRule="auto"/>
      </w:pPr>
    </w:p>
    <w:p w:rsidR="00AF6F56" w:rsidRDefault="00F94365">
      <w:pPr>
        <w:pStyle w:val="Textbody"/>
        <w:spacing w:line="360" w:lineRule="auto"/>
      </w:pPr>
      <w:r>
        <w:t>* Зависит от местных условий</w:t>
      </w:r>
    </w:p>
    <w:p w:rsidR="00AF6F56" w:rsidRDefault="00AF6F56">
      <w:pPr>
        <w:pStyle w:val="Textbody"/>
        <w:spacing w:line="360" w:lineRule="auto"/>
      </w:pPr>
    </w:p>
    <w:p w:rsidR="00AF6F56" w:rsidRDefault="00F94365">
      <w:pPr>
        <w:pStyle w:val="Standard"/>
        <w:spacing w:line="360" w:lineRule="auto"/>
        <w:jc w:val="both"/>
      </w:pPr>
      <w:r>
        <w:rPr>
          <w:rStyle w:val="StrongEmphasis"/>
          <w:color w:val="4C4C4C"/>
        </w:rPr>
        <w:t>Схема вакцинации вакцинами</w:t>
      </w:r>
      <w:r>
        <w:rPr>
          <w:b/>
          <w:bCs/>
          <w:color w:val="4C4C4C"/>
        </w:rPr>
        <w:t xml:space="preserve"> </w:t>
      </w:r>
      <w:proofErr w:type="spellStart"/>
      <w:r>
        <w:rPr>
          <w:rStyle w:val="StrongEmphasis"/>
          <w:color w:val="4C4C4C"/>
        </w:rPr>
        <w:t>Nobivac</w:t>
      </w:r>
      <w:proofErr w:type="spellEnd"/>
      <w:r>
        <w:rPr>
          <w:rStyle w:val="StrongEmphasis"/>
          <w:color w:val="4C4C4C"/>
        </w:rPr>
        <w:t>:</w:t>
      </w:r>
    </w:p>
    <w:p w:rsidR="00AF6F56" w:rsidRDefault="00F94365">
      <w:pPr>
        <w:pStyle w:val="Standard"/>
        <w:spacing w:line="360" w:lineRule="auto"/>
        <w:jc w:val="both"/>
      </w:pPr>
      <w:r>
        <w:rPr>
          <w:color w:val="4C4C4C"/>
        </w:rPr>
        <w:t xml:space="preserve">если начинать в 4 недели — только </w:t>
      </w:r>
      <w:r>
        <w:rPr>
          <w:rStyle w:val="StrongEmphasis"/>
          <w:b w:val="0"/>
          <w:bCs w:val="0"/>
          <w:color w:val="4C4C4C"/>
        </w:rPr>
        <w:t>"</w:t>
      </w:r>
      <w:proofErr w:type="spellStart"/>
      <w:r>
        <w:rPr>
          <w:rStyle w:val="StrongEmphasis"/>
          <w:b w:val="0"/>
          <w:bCs w:val="0"/>
          <w:color w:val="4C4C4C"/>
        </w:rPr>
        <w:t>Puppy</w:t>
      </w:r>
      <w:proofErr w:type="spellEnd"/>
      <w:r>
        <w:rPr>
          <w:rStyle w:val="StrongEmphasis"/>
          <w:b w:val="0"/>
          <w:bCs w:val="0"/>
          <w:color w:val="4C4C4C"/>
        </w:rPr>
        <w:t>"</w:t>
      </w:r>
      <w:r>
        <w:rPr>
          <w:color w:val="4C4C4C"/>
        </w:rPr>
        <w:t xml:space="preserve">, затем через 3 недели — </w:t>
      </w:r>
      <w:proofErr w:type="spellStart"/>
      <w:r>
        <w:rPr>
          <w:rStyle w:val="StrongEmphasis"/>
          <w:b w:val="0"/>
          <w:bCs w:val="0"/>
          <w:color w:val="4C4C4C"/>
        </w:rPr>
        <w:t>DHPPi</w:t>
      </w:r>
      <w:r>
        <w:rPr>
          <w:color w:val="4C4C4C"/>
        </w:rPr>
        <w:t>+</w:t>
      </w:r>
      <w:r>
        <w:rPr>
          <w:rStyle w:val="StrongEmphasis"/>
          <w:b w:val="0"/>
          <w:bCs w:val="0"/>
          <w:color w:val="4C4C4C"/>
        </w:rPr>
        <w:t>L</w:t>
      </w:r>
      <w:proofErr w:type="spellEnd"/>
      <w:r>
        <w:rPr>
          <w:color w:val="4C4C4C"/>
        </w:rPr>
        <w:t xml:space="preserve">, потом ещё через 3 недели </w:t>
      </w:r>
      <w:proofErr w:type="spellStart"/>
      <w:r>
        <w:rPr>
          <w:rStyle w:val="StrongEmphasis"/>
          <w:b w:val="0"/>
          <w:bCs w:val="0"/>
          <w:color w:val="4C4C4C"/>
        </w:rPr>
        <w:t>DHPPi</w:t>
      </w:r>
      <w:r>
        <w:rPr>
          <w:color w:val="4C4C4C"/>
        </w:rPr>
        <w:t>+</w:t>
      </w:r>
      <w:r>
        <w:rPr>
          <w:rStyle w:val="StrongEmphasis"/>
          <w:b w:val="0"/>
          <w:bCs w:val="0"/>
          <w:color w:val="4C4C4C"/>
        </w:rPr>
        <w:t>L</w:t>
      </w:r>
      <w:r>
        <w:rPr>
          <w:color w:val="4C4C4C"/>
        </w:rPr>
        <w:t>+</w:t>
      </w:r>
      <w:r>
        <w:rPr>
          <w:rStyle w:val="StrongEmphasis"/>
          <w:b w:val="0"/>
          <w:bCs w:val="0"/>
          <w:color w:val="4C4C4C"/>
        </w:rPr>
        <w:t>R</w:t>
      </w:r>
      <w:proofErr w:type="spellEnd"/>
      <w:r>
        <w:rPr>
          <w:color w:val="4C4C4C"/>
        </w:rPr>
        <w:t xml:space="preserve"> или </w:t>
      </w:r>
      <w:r>
        <w:rPr>
          <w:rStyle w:val="StrongEmphasis"/>
          <w:b w:val="0"/>
          <w:bCs w:val="0"/>
          <w:color w:val="4C4C4C"/>
        </w:rPr>
        <w:t>RL;</w:t>
      </w:r>
    </w:p>
    <w:p w:rsidR="00AF6F56" w:rsidRDefault="00F94365">
      <w:pPr>
        <w:pStyle w:val="Standard"/>
        <w:spacing w:line="360" w:lineRule="auto"/>
        <w:jc w:val="both"/>
      </w:pPr>
      <w:r>
        <w:rPr>
          <w:color w:val="4C4C4C"/>
        </w:rPr>
        <w:t>если начинать в 6-7 недель —</w:t>
      </w:r>
      <w:r>
        <w:rPr>
          <w:color w:val="4C4C4C"/>
        </w:rPr>
        <w:t xml:space="preserve"> </w:t>
      </w:r>
      <w:proofErr w:type="spellStart"/>
      <w:r>
        <w:rPr>
          <w:rStyle w:val="StrongEmphasis"/>
          <w:b w:val="0"/>
          <w:bCs w:val="0"/>
          <w:color w:val="4C4C4C"/>
        </w:rPr>
        <w:t>DHPPi</w:t>
      </w:r>
      <w:proofErr w:type="spellEnd"/>
      <w:r>
        <w:rPr>
          <w:color w:val="4C4C4C"/>
        </w:rPr>
        <w:t xml:space="preserve"> и через 3 недели </w:t>
      </w:r>
      <w:proofErr w:type="spellStart"/>
      <w:r>
        <w:rPr>
          <w:rStyle w:val="StrongEmphasis"/>
          <w:b w:val="0"/>
          <w:bCs w:val="0"/>
          <w:color w:val="4C4C4C"/>
        </w:rPr>
        <w:t>DHPPi</w:t>
      </w:r>
      <w:proofErr w:type="spellEnd"/>
      <w:r>
        <w:rPr>
          <w:color w:val="4C4C4C"/>
        </w:rPr>
        <w:t xml:space="preserve"> + </w:t>
      </w:r>
      <w:r>
        <w:rPr>
          <w:rStyle w:val="StrongEmphasis"/>
          <w:b w:val="0"/>
          <w:bCs w:val="0"/>
          <w:color w:val="4C4C4C"/>
        </w:rPr>
        <w:t>L</w:t>
      </w:r>
      <w:r>
        <w:rPr>
          <w:color w:val="4C4C4C"/>
        </w:rPr>
        <w:t xml:space="preserve"> + </w:t>
      </w:r>
      <w:r>
        <w:rPr>
          <w:rStyle w:val="StrongEmphasis"/>
          <w:b w:val="0"/>
          <w:bCs w:val="0"/>
          <w:color w:val="4C4C4C"/>
        </w:rPr>
        <w:t>R</w:t>
      </w:r>
      <w:r>
        <w:rPr>
          <w:color w:val="4C4C4C"/>
        </w:rPr>
        <w:t xml:space="preserve"> или </w:t>
      </w:r>
      <w:r>
        <w:rPr>
          <w:rStyle w:val="StrongEmphasis"/>
          <w:b w:val="0"/>
          <w:bCs w:val="0"/>
          <w:color w:val="4C4C4C"/>
        </w:rPr>
        <w:t>RL;</w:t>
      </w:r>
    </w:p>
    <w:p w:rsidR="00AF6F56" w:rsidRDefault="00F94365">
      <w:pPr>
        <w:pStyle w:val="Standard"/>
        <w:spacing w:line="360" w:lineRule="auto"/>
        <w:jc w:val="both"/>
      </w:pPr>
      <w:r>
        <w:rPr>
          <w:color w:val="4C4C4C"/>
        </w:rPr>
        <w:lastRenderedPageBreak/>
        <w:t xml:space="preserve">если начинать в 8-9 недель — </w:t>
      </w:r>
      <w:proofErr w:type="spellStart"/>
      <w:r>
        <w:rPr>
          <w:rStyle w:val="StrongEmphasis"/>
          <w:b w:val="0"/>
          <w:bCs w:val="0"/>
          <w:color w:val="4C4C4C"/>
        </w:rPr>
        <w:t>DHPPi</w:t>
      </w:r>
      <w:proofErr w:type="spellEnd"/>
      <w:r>
        <w:rPr>
          <w:color w:val="4C4C4C"/>
        </w:rPr>
        <w:t xml:space="preserve"> +</w:t>
      </w:r>
      <w:r>
        <w:rPr>
          <w:rStyle w:val="StrongEmphasis"/>
          <w:b w:val="0"/>
          <w:bCs w:val="0"/>
          <w:color w:val="4C4C4C"/>
        </w:rPr>
        <w:t xml:space="preserve"> L</w:t>
      </w:r>
      <w:r>
        <w:rPr>
          <w:color w:val="4C4C4C"/>
        </w:rPr>
        <w:t xml:space="preserve"> и через 3 недели </w:t>
      </w:r>
      <w:proofErr w:type="spellStart"/>
      <w:r>
        <w:rPr>
          <w:rStyle w:val="StrongEmphasis"/>
          <w:b w:val="0"/>
          <w:bCs w:val="0"/>
          <w:color w:val="4C4C4C"/>
        </w:rPr>
        <w:t>DHPPi</w:t>
      </w:r>
      <w:proofErr w:type="spellEnd"/>
      <w:r>
        <w:rPr>
          <w:color w:val="4C4C4C"/>
        </w:rPr>
        <w:t xml:space="preserve"> + </w:t>
      </w:r>
      <w:r>
        <w:rPr>
          <w:rStyle w:val="StrongEmphasis"/>
          <w:b w:val="0"/>
          <w:bCs w:val="0"/>
          <w:color w:val="4C4C4C"/>
        </w:rPr>
        <w:t>L</w:t>
      </w:r>
      <w:r>
        <w:rPr>
          <w:color w:val="4C4C4C"/>
        </w:rPr>
        <w:t xml:space="preserve"> + </w:t>
      </w:r>
      <w:r>
        <w:rPr>
          <w:rStyle w:val="StrongEmphasis"/>
          <w:b w:val="0"/>
          <w:bCs w:val="0"/>
          <w:color w:val="4C4C4C"/>
        </w:rPr>
        <w:t>R</w:t>
      </w:r>
      <w:r>
        <w:rPr>
          <w:color w:val="4C4C4C"/>
        </w:rPr>
        <w:t xml:space="preserve"> или </w:t>
      </w:r>
      <w:r>
        <w:rPr>
          <w:rStyle w:val="StrongEmphasis"/>
          <w:b w:val="0"/>
          <w:bCs w:val="0"/>
          <w:color w:val="4C4C4C"/>
        </w:rPr>
        <w:t>RL;</w:t>
      </w:r>
    </w:p>
    <w:p w:rsidR="00AF6F56" w:rsidRDefault="00F94365">
      <w:pPr>
        <w:pStyle w:val="Standard"/>
        <w:spacing w:line="360" w:lineRule="auto"/>
        <w:jc w:val="both"/>
      </w:pPr>
      <w:r>
        <w:rPr>
          <w:color w:val="4C4C4C"/>
        </w:rPr>
        <w:t xml:space="preserve">если начинать в 12 недель — </w:t>
      </w:r>
      <w:proofErr w:type="spellStart"/>
      <w:r>
        <w:rPr>
          <w:rStyle w:val="StrongEmphasis"/>
          <w:b w:val="0"/>
          <w:bCs w:val="0"/>
          <w:color w:val="4C4C4C"/>
        </w:rPr>
        <w:t>DHPPi</w:t>
      </w:r>
      <w:proofErr w:type="spellEnd"/>
      <w:r>
        <w:rPr>
          <w:color w:val="4C4C4C"/>
        </w:rPr>
        <w:t xml:space="preserve"> + </w:t>
      </w:r>
      <w:r>
        <w:rPr>
          <w:rStyle w:val="StrongEmphasis"/>
          <w:b w:val="0"/>
          <w:bCs w:val="0"/>
          <w:color w:val="4C4C4C"/>
        </w:rPr>
        <w:t>L</w:t>
      </w:r>
      <w:r>
        <w:rPr>
          <w:color w:val="4C4C4C"/>
        </w:rPr>
        <w:t xml:space="preserve"> + </w:t>
      </w:r>
      <w:r>
        <w:rPr>
          <w:rStyle w:val="StrongEmphasis"/>
          <w:b w:val="0"/>
          <w:bCs w:val="0"/>
          <w:color w:val="4C4C4C"/>
        </w:rPr>
        <w:t>R</w:t>
      </w:r>
      <w:r>
        <w:rPr>
          <w:color w:val="4C4C4C"/>
        </w:rPr>
        <w:t xml:space="preserve"> или </w:t>
      </w:r>
      <w:r>
        <w:rPr>
          <w:rStyle w:val="StrongEmphasis"/>
          <w:b w:val="0"/>
          <w:bCs w:val="0"/>
          <w:color w:val="4C4C4C"/>
        </w:rPr>
        <w:t>RL</w:t>
      </w:r>
      <w:r>
        <w:rPr>
          <w:color w:val="4C4C4C"/>
        </w:rPr>
        <w:t xml:space="preserve"> и следующий раз через год.</w:t>
      </w:r>
    </w:p>
    <w:p w:rsidR="00AF6F56" w:rsidRDefault="00AF6F56">
      <w:pPr>
        <w:pStyle w:val="Standard"/>
        <w:spacing w:line="360" w:lineRule="auto"/>
        <w:jc w:val="both"/>
      </w:pPr>
    </w:p>
    <w:p w:rsidR="00AF6F56" w:rsidRDefault="00F94365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4C4C4C"/>
        </w:rPr>
        <w:t>Изготовитель утверждает, что после смены зубов вакцини</w:t>
      </w:r>
      <w:r>
        <w:rPr>
          <w:rStyle w:val="StrongEmphasis"/>
          <w:b w:val="0"/>
          <w:bCs w:val="0"/>
          <w:color w:val="4C4C4C"/>
        </w:rPr>
        <w:t>ровать необязательно.</w:t>
      </w:r>
    </w:p>
    <w:p w:rsidR="00AF6F56" w:rsidRDefault="00F94365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>Если животное вакцинировано в 12 недель или старше (т.е. материнские антитела уже в таком возрасте не работают), то повторяют вакцинацию через год.</w:t>
      </w:r>
    </w:p>
    <w:p w:rsidR="00AF6F56" w:rsidRDefault="00F94365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>Далее — ежегодно.</w:t>
      </w:r>
    </w:p>
    <w:sectPr w:rsidR="00AF6F56" w:rsidSect="00AF6F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65" w:rsidRDefault="00F94365" w:rsidP="00AF6F56">
      <w:r>
        <w:separator/>
      </w:r>
    </w:p>
  </w:endnote>
  <w:endnote w:type="continuationSeparator" w:id="0">
    <w:p w:rsidR="00F94365" w:rsidRDefault="00F94365" w:rsidP="00AF6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65" w:rsidRDefault="00F94365" w:rsidP="00AF6F56">
      <w:r w:rsidRPr="00AF6F56">
        <w:rPr>
          <w:color w:val="000000"/>
        </w:rPr>
        <w:separator/>
      </w:r>
    </w:p>
  </w:footnote>
  <w:footnote w:type="continuationSeparator" w:id="0">
    <w:p w:rsidR="00F94365" w:rsidRDefault="00F94365" w:rsidP="00AF6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F56"/>
    <w:rsid w:val="00985984"/>
    <w:rsid w:val="00AF6F56"/>
    <w:rsid w:val="00F9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6F56"/>
  </w:style>
  <w:style w:type="paragraph" w:customStyle="1" w:styleId="Heading">
    <w:name w:val="Heading"/>
    <w:basedOn w:val="Standard"/>
    <w:next w:val="Textbody"/>
    <w:rsid w:val="00AF6F5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AF6F56"/>
    <w:pPr>
      <w:spacing w:after="120"/>
    </w:pPr>
  </w:style>
  <w:style w:type="paragraph" w:styleId="a3">
    <w:name w:val="List"/>
    <w:basedOn w:val="Textbody"/>
    <w:rsid w:val="00AF6F56"/>
  </w:style>
  <w:style w:type="paragraph" w:customStyle="1" w:styleId="Caption">
    <w:name w:val="Caption"/>
    <w:basedOn w:val="Standard"/>
    <w:rsid w:val="00AF6F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F6F56"/>
    <w:pPr>
      <w:suppressLineNumbers/>
    </w:pPr>
  </w:style>
  <w:style w:type="paragraph" w:customStyle="1" w:styleId="TableContents">
    <w:name w:val="Table Contents"/>
    <w:basedOn w:val="Standard"/>
    <w:rsid w:val="00AF6F56"/>
    <w:pPr>
      <w:suppressLineNumbers/>
    </w:pPr>
  </w:style>
  <w:style w:type="character" w:customStyle="1" w:styleId="StrongEmphasis">
    <w:name w:val="Strong Emphasis"/>
    <w:rsid w:val="00AF6F56"/>
    <w:rPr>
      <w:b/>
      <w:bCs/>
    </w:rPr>
  </w:style>
  <w:style w:type="character" w:customStyle="1" w:styleId="BulletSymbols">
    <w:name w:val="Bullet Symbols"/>
    <w:rsid w:val="00AF6F56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960</Characters>
  <Application>Microsoft Office Word</Application>
  <DocSecurity>0</DocSecurity>
  <Lines>8</Lines>
  <Paragraphs>2</Paragraphs>
  <ScaleCrop>false</ScaleCrop>
  <Company>Krokoz™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2012-03-12T20:17:00Z</dcterms:created>
  <dcterms:modified xsi:type="dcterms:W3CDTF">2013-03-04T14:37:00Z</dcterms:modified>
</cp:coreProperties>
</file>